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93" w:rsidRPr="00713993" w:rsidRDefault="00713993" w:rsidP="007139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КОДЕКС РЕСПУБЛИКИ БЕЛАРУСЬ О БРАКЕ И СЕМЬЕ</w:t>
      </w:r>
    </w:p>
    <w:p w:rsidR="00713993" w:rsidRPr="00713993" w:rsidRDefault="00713993" w:rsidP="007139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9 июля 1999 г. N 278-З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13993">
        <w:rPr>
          <w:rFonts w:ascii="Times New Roman" w:hAnsi="Times New Roman" w:cs="Times New Roman"/>
          <w:i/>
          <w:iCs/>
          <w:sz w:val="24"/>
          <w:szCs w:val="24"/>
        </w:rPr>
        <w:t>Принят</w:t>
      </w:r>
      <w:proofErr w:type="gramEnd"/>
      <w:r w:rsidRPr="00713993">
        <w:rPr>
          <w:rFonts w:ascii="Times New Roman" w:hAnsi="Times New Roman" w:cs="Times New Roman"/>
          <w:i/>
          <w:iCs/>
          <w:sz w:val="24"/>
          <w:szCs w:val="24"/>
        </w:rPr>
        <w:t xml:space="preserve"> Палатой представителей 3 июня 1999 года</w:t>
      </w:r>
    </w:p>
    <w:p w:rsidR="00713993" w:rsidRPr="00713993" w:rsidRDefault="00713993" w:rsidP="00713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13993">
        <w:rPr>
          <w:rFonts w:ascii="Times New Roman" w:hAnsi="Times New Roman" w:cs="Times New Roman"/>
          <w:i/>
          <w:iCs/>
          <w:sz w:val="24"/>
          <w:szCs w:val="24"/>
        </w:rPr>
        <w:t>Одобрен</w:t>
      </w:r>
      <w:proofErr w:type="gramEnd"/>
      <w:r w:rsidRPr="00713993">
        <w:rPr>
          <w:rFonts w:ascii="Times New Roman" w:hAnsi="Times New Roman" w:cs="Times New Roman"/>
          <w:i/>
          <w:iCs/>
          <w:sz w:val="24"/>
          <w:szCs w:val="24"/>
        </w:rPr>
        <w:t xml:space="preserve"> Советом Республики 24 июня 1999 года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13993" w:rsidRPr="00713993" w:rsidTr="009D601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13993" w:rsidRPr="00713993" w:rsidRDefault="00713993" w:rsidP="009D601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71399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Законов Республики Беларусь от 08.05.2002 N 98-З,</w:t>
            </w:r>
            <w:proofErr w:type="gramEnd"/>
          </w:p>
          <w:p w:rsidR="00713993" w:rsidRPr="00713993" w:rsidRDefault="00713993" w:rsidP="009D601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1399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04.01.2003 N 183-З, от 14.07.2003 N 220-З, от 05.07.2004 N 298-З,</w:t>
            </w:r>
          </w:p>
          <w:p w:rsidR="00713993" w:rsidRPr="00713993" w:rsidRDefault="00713993" w:rsidP="009D601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1399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09.12.2004 N 348-З, от 19.07.2005 N 37-З, от 17.07.2006 N 146-З,</w:t>
            </w:r>
          </w:p>
          <w:p w:rsidR="00713993" w:rsidRPr="00713993" w:rsidRDefault="00713993" w:rsidP="009D601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1399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20.07.2006 N 164-З, от 11.07.2007 N 251-З, от 26.12.2007 N 301-З,</w:t>
            </w:r>
          </w:p>
          <w:p w:rsidR="00713993" w:rsidRPr="00713993" w:rsidRDefault="00713993" w:rsidP="009D601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1399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05.01.2008 N 315-З, от 23.06.2008 N 354-З, от 10.11.2008 N 446-З,</w:t>
            </w:r>
          </w:p>
          <w:p w:rsidR="00713993" w:rsidRPr="00713993" w:rsidRDefault="00713993" w:rsidP="009D601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1399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15.07.2009 N 43-З, от 15.07.2010 N 166-З, от 30.12.2011 N 334-З,</w:t>
            </w:r>
          </w:p>
          <w:p w:rsidR="00713993" w:rsidRPr="00713993" w:rsidRDefault="00713993" w:rsidP="009D601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1399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07.01.2012 N 342-З, от 12.12.2013 N 84-З, от 24.12.2015 N 331-З,</w:t>
            </w:r>
          </w:p>
          <w:p w:rsidR="00713993" w:rsidRPr="00713993" w:rsidRDefault="00713993" w:rsidP="009D601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71399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24.10.2016 N 439-З, от 17.07.2018 N 135-З, от 18.12.2019 N 277-З)</w:t>
            </w:r>
          </w:p>
        </w:tc>
      </w:tr>
    </w:tbl>
    <w:p w:rsidR="00713993" w:rsidRPr="00713993" w:rsidRDefault="00713993" w:rsidP="0071399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РАЗДЕЛ III</w:t>
      </w:r>
    </w:p>
    <w:p w:rsidR="00713993" w:rsidRPr="00713993" w:rsidRDefault="00713993" w:rsidP="007139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СЕМЬЯ</w:t>
      </w:r>
    </w:p>
    <w:p w:rsidR="00713993" w:rsidRPr="00713993" w:rsidRDefault="00713993" w:rsidP="007139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  <w:lang w:val="be-BY"/>
        </w:rPr>
      </w:pPr>
    </w:p>
    <w:p w:rsidR="00713993" w:rsidRPr="00713993" w:rsidRDefault="00713993" w:rsidP="0071399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ГЛАВА 14</w:t>
      </w:r>
    </w:p>
    <w:p w:rsidR="00713993" w:rsidRPr="00713993" w:rsidRDefault="00713993" w:rsidP="007139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ОПЕКА И ПОПЕЧИТЕЛЬСТВО</w:t>
      </w: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142. Цели опеки и попечительства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Опека и попечительство устанавливаются для воспитания детей-сирот и детей, оставшихся без попечения родителей, а также для защиты личных неимущественных и имущественных прав и законных интересов этих детей.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Законов Республики Беларусь от 09.12.2004 N 348-З, от 20.07.2006 N 164-З)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Опека и попечительство устанавливаются также для защиты личных неимущественных и имущественных прав и законных интересов совершеннолетних лиц, которые признаны судом недееспособными или ограниченно дееспособными.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Законов Республики Беларусь от 09.12.2004 N 348-З, от 20.07.2006 N 164-З, от 07.01.2012 N 342-З)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143. Органы опеки и попечительства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18.12.2019 N 277-З)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95"/>
      <w:bookmarkEnd w:id="0"/>
      <w:r w:rsidRPr="00713993">
        <w:rPr>
          <w:rFonts w:ascii="Times New Roman" w:hAnsi="Times New Roman" w:cs="Times New Roman"/>
          <w:sz w:val="24"/>
          <w:szCs w:val="24"/>
        </w:rPr>
        <w:t>Органами опеки и попечительства являются местные исполнительные и распорядительные органы.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Осуществление функций по опеке и попечительству возлагается: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в отношении несовершеннолетних - на структурные подразделения районных, городских исполнительных комитетов, местных администраций районов в городах, осуществляющие государственно-властные полномочия в сфере образования, либо уполномоченные ими учреждения образования, а в случаях, предусмотренных законодательными актами, - на комиссию по делам несовершеннолетних районного, городского исполнительного комитета, местной администрации района в городе по месту нахождения ребенка;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в отношении совершеннолетних лиц: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99"/>
      <w:bookmarkEnd w:id="1"/>
      <w:proofErr w:type="gramStart"/>
      <w:r w:rsidRPr="00713993">
        <w:rPr>
          <w:rFonts w:ascii="Times New Roman" w:hAnsi="Times New Roman" w:cs="Times New Roman"/>
          <w:sz w:val="24"/>
          <w:szCs w:val="24"/>
        </w:rPr>
        <w:t xml:space="preserve">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в части выявления граждан, нуждающихся в установлении опеки и попечительства, подготовки необходимых материалов для возбуждения в суде дел о признании указанных граждан недееспособными или ограниченно дееспособными и принятия участия в рассмотрении таких дел - на структурные подразделения областных, </w:t>
      </w:r>
      <w:r w:rsidRPr="00713993">
        <w:rPr>
          <w:rFonts w:ascii="Times New Roman" w:hAnsi="Times New Roman" w:cs="Times New Roman"/>
          <w:sz w:val="24"/>
          <w:szCs w:val="24"/>
        </w:rPr>
        <w:lastRenderedPageBreak/>
        <w:t>Минского городского исполнительных комитетов, осуществляющие государственно-властные полномочия в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сфере здравоохранения, организации здравоохранения;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00"/>
      <w:bookmarkEnd w:id="2"/>
      <w:r w:rsidRPr="00713993">
        <w:rPr>
          <w:rFonts w:ascii="Times New Roman" w:hAnsi="Times New Roman" w:cs="Times New Roman"/>
          <w:sz w:val="24"/>
          <w:szCs w:val="24"/>
        </w:rPr>
        <w:t>которые признаны недееспособными или ограниченно дееспособными, - на структурные подразделения областных, районных, городских исполнительных комитетов, местных администраций районов в городах, осуществляющие государственно-властные полномочия в сферах труда, занятости и социальной защиты, жилищно-коммунального хозяйства, территориальные центры социального обслуживания населения.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Объем функций по опеке и попечительству, а также порядок осуществления опеки и попечительства определяются Правительством Республики Беларусь.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Взаимодействие структурных подразделений местных исполнительных и распорядительных органов и организаций, указанных в абзацах четвертом и пятом части второй настоящей статьи, осуществляется координационным советом по вопросам опеки и попечительства над совершеннолетними лицами.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Примерное положение о координационном совете по вопросам опеки и попечительства над совершеннолетними лицами утверждается Правительством Республики Беларусь.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144. Лица, над которыми устанавливается опека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Законов Республики Беларусь от 07.01.2012 N 342-З, от 17.07.2018 N 135-З)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Республики Беларусь опека устанавливается </w:t>
      </w:r>
      <w:proofErr w:type="gramStart"/>
      <w:r w:rsidRPr="00713993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993">
        <w:rPr>
          <w:rFonts w:ascii="Times New Roman" w:hAnsi="Times New Roman" w:cs="Times New Roman"/>
          <w:sz w:val="24"/>
          <w:szCs w:val="24"/>
        </w:rPr>
        <w:t>малолетними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>, а также над лицами, признанными судом недееспособными.</w:t>
      </w:r>
    </w:p>
    <w:p w:rsidR="00713993" w:rsidRPr="00713993" w:rsidRDefault="00713993" w:rsidP="00713993">
      <w:pPr>
        <w:pStyle w:val="ConsPlusNormal"/>
        <w:spacing w:before="20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145. Лица, над которыми устанавливается попечительство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Законов Республики Беларусь от 12.12.2013 N 84-З, от 17.07.2018 N 135-З)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Республики Беларусь попечительство устанавливается над несовершеннолетними в возрасте от четырнадцати до восемнадцати лет, а также над лицами, ограниченными судом в дееспособности.</w:t>
      </w: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146. Органы, устанавливающие опеку и попечительство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20.07.2006 N 164-З)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Опека и попечительство устанавливаются по решению органов опеки и попечительства, указанных в части первой статьи 143 настоящего Кодекса, в порядке, определяемом Правительством Республики Беларусь.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147. Место установления опеки и попечительства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Опека и попечительство устанавливаются по месту жительства лица, подлежащего опеке или попечительству, или по месту жительства опекуна, попечителя, если это отвечает интересам подопечного.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148. Установление опеки или попечительства над несовершеннолетним, родители которого уклоняются от его воспитания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В случаях, когда ребенок не проживает совместно с </w:t>
      </w:r>
      <w:proofErr w:type="gramStart"/>
      <w:r w:rsidRPr="00713993">
        <w:rPr>
          <w:rFonts w:ascii="Times New Roman" w:hAnsi="Times New Roman" w:cs="Times New Roman"/>
          <w:sz w:val="24"/>
          <w:szCs w:val="24"/>
        </w:rPr>
        <w:t>родителями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и они уклоняются от обязанностей по его воспитанию, над ребенком устанавливается опека или попечительство. Органы опеки и попечительства в этом случае вправе требовать в судебном порядке лишения родителей родительских прав.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149. Установление опеки или попечительства над несовершеннолетним при временном отсутствии родителей (единственного родителя) по уважительной причине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18.12.2019 N 277-З)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 отсутствии более шести месяцев родителей (единственного родителя) по уважительной причине над их (его) детьми устанавливаются опека или попечительство, за исключением случая, предусмотренного частью третьей настоящей статьи.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Опека или попечительство на период отсутствия родителей (единственного родителя) </w:t>
      </w:r>
      <w:r w:rsidRPr="00713993">
        <w:rPr>
          <w:rFonts w:ascii="Times New Roman" w:hAnsi="Times New Roman" w:cs="Times New Roman"/>
          <w:sz w:val="24"/>
          <w:szCs w:val="24"/>
        </w:rPr>
        <w:lastRenderedPageBreak/>
        <w:t>устанавливаются по решению органов опеки и попечительства, указанных в части первой статьи 143 настоящего Кодекса, в порядке, установленном Правительством Республики Беларусь, с обязательным представлением родителями (единственным родителем) документов, подтверждающих причину и период их (его) отсутствия.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32"/>
      <w:bookmarkEnd w:id="3"/>
      <w:r w:rsidRPr="00713993">
        <w:rPr>
          <w:rFonts w:ascii="Times New Roman" w:hAnsi="Times New Roman" w:cs="Times New Roman"/>
          <w:sz w:val="24"/>
          <w:szCs w:val="24"/>
        </w:rPr>
        <w:t>Установление опеки или попечительства над несовершеннолетним в порядке, установленном настоящей статьей, необязательно, если он оставлен родителями (единственным родителем) на попечение родственников на срок до одного года.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150. Обязанность суда сообщать органам опеки и попечительства о необходимости установления опеки или попечительства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Суд обязан в течение трех дней со времени вступления в законную силу решения о признании лица недееспособным или ограниченно дееспособным сообщить об этом в орган опеки и попечительства по месту жительства лица, признанного недееспособным или ограниченно дееспособным, для установления над ним опеки или попечительства.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151. Назначение опекуна или попечителя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Для осуществления обязанностей по опеке или попечительству органы опеки и попечительства назначают опекуна или попечителя.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 или попечитель может быть назначен только с его согласия.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 или попечитель должен быть назначен не позднее месячного срока со дня, когда органу опеки и попечительства стало известно о необходимости установления опеки или попечительства. Если лицу, нуждающемуся в опеке или попечительстве, в течение месяца не назначен опекун или попечитель, выполнение обязанностей опекуна или попечителя временно (до назначения опекуна или попечителя) возлагается на руководителя органа опеки и попечительства.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(часть третья статьи 151 в ред. Закона Республики Беларусь от 17.07.2018 N 135-З)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Один опекун, попечитель может быть назначен нескольким подопечным, если их интересы не находятся в противоречии. Лица, не состоящие между собой в браке, не могут быть назначены опекунами, попечителями одного подопечного.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На основании решения органа опеки и попечительства о назначении гражданина опекуном или попечителем ему выдается удостоверение на право представления интересов подопечного, порядок выдачи которого определяется Правительством Республики Беларусь.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20.07.2006 N 164-З)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448"/>
      <w:bookmarkEnd w:id="4"/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152. Выбор опекуна или попечителя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 выборе опекуна или попечителя должны быть приняты во внимание его личные качества, способность к выполнению обязанностей опекуна или попечителя, отношения, существующие между ним, членами его семьи и лицом, нуждающимся в опеке или попечительстве, а также желание лица, нуждающегося в опеке или попечительстве, достигшего десяти лет.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Часть исключена. - Закон Республики Беларусь от 07.01.2012 N 342-З.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153. Лица, имеющие право быть опекунами и попечителями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Опекунами и попечителями могут быть дееспособные лица обоего пола, за исключением: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больных хроническим алкоголизмом, наркоманией, токсикоманией;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которые по состоянию здоровья не могут осуществлять права и выполнять обязанности опекуна, попечителя;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лишенных судом родительских прав;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lastRenderedPageBreak/>
        <w:t>бывших усыновителей, если усыновление было отменено вследствие ненадлежащего выполнения усыновителем своих обязанностей;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отстраненных от обязанностей опекуна или попечителя за ненадлежащее выполнение возложенных на них обязанностей;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имеющих судимость за умышленные преступления, а также лиц, осуждавшихся за умышленные тяжкие или особо тяжкие преступления против человека;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статьи 85-1 настоящего Кодекса.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(абзац введен Законом Республики Беларусь от 05.01.2008 N 315-З)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68"/>
      <w:bookmarkEnd w:id="5"/>
      <w:r w:rsidRPr="00713993">
        <w:rPr>
          <w:rFonts w:ascii="Times New Roman" w:hAnsi="Times New Roman" w:cs="Times New Roman"/>
          <w:sz w:val="24"/>
          <w:szCs w:val="24"/>
        </w:rPr>
        <w:t>Перечень заболеваний, при наличии которых лица не могут быть опекунами и попечителями, устанавливается Министерством здравоохранения.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(часть вторая статьи 153 введена Законом Республики Беларусь от 09.12.2004 N 348-З; в ред. Закона Республики Беларусь от 18.12.2019 N 277-З)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 наличии нескольких лиц, желающих стать опекунами, попечителями одного и того же подопечного, преимущественное право предоставляется родственникам подопечного при условии обязательного соблюдения требований статьи 152 настоящего Кодекса и настоящей статьи, а также интересов подопечного.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(часть третья статьи 153 введена Законом Республики Беларусь от 20.07.2006 N 164-З)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 xml:space="preserve">Статья 154. </w:t>
      </w:r>
      <w:proofErr w:type="gramStart"/>
      <w:r w:rsidRPr="00713993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713993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деятельностью опекунов и попечителей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деятельностью опекунов и попечителей осуществляется органами опеки и попечительства по месту жительства подопечных.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Органы опеки и попечительства обязаны проводить контрольные обследования условий жизни подопечных не реже двух раз в год.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155. Опека над имуществом, находящимся не по месту жительства подопечного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Если у лица, над которым установлена опека или попечительство, имеется имущество, находящееся в другой местности, то охрана этого имущества возлагается на орган опеки и попечительства по месту нахождения имущества. В случае необходимости этот орган может назначить опекуна над имуществом или передать имущество подопечного на хранение.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 необходимости получения согласия органа опеки и попечительства на совершение сделки в соответствии с частью второй статьи 89 настоящего Кодекса такое согласие дается органом опеки и попечительства по месту жительства подопечного.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(часть вторая статьи 155 введена Законом Республики Беларусь от 18.12.2019 N 277-З)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156. Безвозмездность выполнения обязанностей опекунов и попечителей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Обязанности по опеке и попечительству выполняются безвозмездно.</w:t>
      </w:r>
    </w:p>
    <w:p w:rsidR="00713993" w:rsidRPr="00713993" w:rsidRDefault="00713993" w:rsidP="007139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 или попечитель имеет право на возмещение расходов, которые он понес из собственных средств на ремонт, содержание имущества подопечного, другие необходимые нужды.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157. Обязанности опекунов и попечителей по охране личности и здоровья несовершеннолетних, совершеннолетних подопечных и защите их прав и законных интересов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17.07.2018 N 135-З)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92"/>
      <w:bookmarkEnd w:id="6"/>
      <w:r w:rsidRPr="00713993">
        <w:rPr>
          <w:rFonts w:ascii="Times New Roman" w:hAnsi="Times New Roman" w:cs="Times New Roman"/>
          <w:sz w:val="24"/>
          <w:szCs w:val="24"/>
        </w:rPr>
        <w:t xml:space="preserve">Опекуны и попечители обязаны заботиться о содержании несовершеннолетних, совершеннолетних лиц, находящихся под их опекой или попечительством, создании этим лицам необходимых бытовых условий, об обеспечении их уходом и лечением, защищать их </w:t>
      </w:r>
      <w:r w:rsidRPr="00713993">
        <w:rPr>
          <w:rFonts w:ascii="Times New Roman" w:hAnsi="Times New Roman" w:cs="Times New Roman"/>
          <w:sz w:val="24"/>
          <w:szCs w:val="24"/>
        </w:rPr>
        <w:lastRenderedPageBreak/>
        <w:t>права и законные интересы.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Опекуны и попечители совершеннолетних лиц, признанных недееспособными либо признанных ограниченно дееспособными вследствие психического расстройства (заболевания), обязаны, кроме того, принимать меры по обеспечению оказания подопечным необходимой медицинской помощи. В случае улучшения состояния здоровья такого подопечного опекун или попечитель обязан обратиться в суд с заявлением о признании недееспособного гражданина дееспособным или о признании недееспособного гражданина ограниченно дееспособным вследствие психического расстройства (заболевания) либо об отмене ограничения дееспособности гражданина, который был признан ограниченно дееспособным вследствие психического расстройства (заболевания).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Обязанности, предусмотренные частью первой настоящей статьи, не возлагаются на попечителей лиц, признанных ограниченно дееспособными вследствие злоупотребления спиртными напитками, наркотическими средствами, психотропными веществами, их аналогами.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158. Права и обязанности опекунов, попечителей по воспитанию несовершеннолетних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Опекуны, попечители над несовершеннолетними имеют право и обязаны воспитывать подопечных, заботиться об их физическом развитии и обучении, готовить их к общественно полезному труду.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Опекуны, попечители вправе самостоятельно определять способы воспитания ребенка, находящегося под опекой, попечительством, с учетом мнения ребенка и рекомендаций органа опеки и попечительства.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Опекуны, попечители с учетом мнения ребенка имеют право выбора учреждения образования и формы обучения ребенка до получения им общего среднего образования и обязаны обеспечить получение ребенком общего базового образования.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(часть третья статьи 158 в ред. Закона Республики Беларусь от 09.12.2004 N 348-З)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Опекуны, попечители не вправе препятствовать общению ребенка с родителями и другими близкими родственниками, за исключением случаев, когда такое общение не отвечает интересам ребенка. Разногласия между указанными лицами разрешаются органом опеки и попечительства.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Граждане, назначенные опекунами, попечителями, обязаны проживать совместно со своими несовершеннолетними подопечными.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В отдельных случаях орган опеки и попечительства может дать разрешение на раздельное проживание попечителя с подопечным, достигшим четырнадцати лет, если раздельное проживание не отразится неблагоприятно на воспитании и защите прав и законных интересов подопечного.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20.07.2006 N 164-З)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 перемене своего места проживания или места проживания подопечного опекуны, попечители обязаны извещать орган опеки и попечительства.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159. Право опекунов, попечителей требовать возврата подопечных от лиц, удерживающих их у себя без законных оснований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Опекуны, попечители вправе требовать возврата им подопечных от любых лиц, удерживающих их у себя без законных оснований.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Это право опекуны, попечители реализуют в порядке, предусмотренном статьей 79 настоящего Кодекса.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160. Гражданско-правовые обязанности опекунов, попечителей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Опекуны являются законными представителями подопечных и совершают от их имени и в их интересах все необходимые сделки.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Попечители оказывают подопечным содействие при осуществлении ими своих прав и выполнении обязанностей, а также охраняют их от злоупотреблений со стороны третьих лиц.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Попечители над несовершеннолетними в возрасте от четырнадцати до восемнадцати лет дают согласие на совершение тех сделок, которые по закону несовершеннолетний не вправе совершать самостоятельно.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Попечители над ограниченно дееспособными лицами дают согласие на получение этими лицами причитающихся им платежей и на распоряжение полученными денежными суммами и иным имуществом в соответствии с Гражданским кодексом Республики Беларусь.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161. Сделки, для совершения которых требуется предварительное разрешение органов опеки и попечительства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</w:p>
    <w:p w:rsidR="00713993" w:rsidRPr="00713993" w:rsidRDefault="00713993" w:rsidP="007139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Разрешение на заключение договоров и совершение других юридических действий, указанных в настоящей статье, дается в письменной форме каждый раз, когда возникает необходимость совершить такое действие.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162. Сделки, которые не вправе совершать опекун, попечитель, и последствия их совершения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Совершение договора дарения от имени подопечного малолетнего не разрешается.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В случае совершения сделок опекуном или попечителем с нарушением требований настоящей статьи они признаются недействительными как не соответствующие требованиям закона в соответствии с Гражданским кодексом Республики Беларусь.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163. Содержание подопечных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Опекуны, попечители не обязаны содержать лиц, находящихся под их опекой, попечительством, за счет собственных средств.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Пособие на несовершеннолетних подопечных назначается на условиях и в порядке, предусмотренных законодательством.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18.12.2019 N 277-З)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164. Распоряжение текущими доходами (поступлениями) подопечных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Суммы, следуемые подопечным в качестве пенсий, пособий, алиментов и других текущих поступлений, поступают в распоряжение опекуна или попечителя и расходуются ими на содержание подопечных.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Если этих сумм недостаточно для покрытия всех необходимых расходов, то они могут быть возмещены из другого имущества, принадлежащего подопечному.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93">
        <w:rPr>
          <w:rFonts w:ascii="Times New Roman" w:hAnsi="Times New Roman" w:cs="Times New Roman"/>
          <w:sz w:val="24"/>
          <w:szCs w:val="24"/>
        </w:rPr>
        <w:t xml:space="preserve">Несовершеннолетние подопечные в возрасте от четырнадцати до восемнадцати лет самостоятельно получают и распоряжаются своим заработком, стипендией и иными собственными доходами, осуществляют права автора изобретения, промышленного образца, </w:t>
      </w:r>
      <w:r w:rsidRPr="00713993">
        <w:rPr>
          <w:rFonts w:ascii="Times New Roman" w:hAnsi="Times New Roman" w:cs="Times New Roman"/>
          <w:sz w:val="24"/>
          <w:szCs w:val="24"/>
        </w:rPr>
        <w:lastRenderedPageBreak/>
        <w:t>произведения науки, литературы или искусства, иного охраняемого законодательством результата своей интеллектуальной деятельности, вносят денежные средства в банки или небанковские кредитно-финансовые организации и распоряжаются ими в соответствии с законодательством, совершают мелкие бытовые сделки, сделки, направленные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на безвозмездное получение выгод, не требующие нотариального удостоверения или оформления либо государственной регистрации, сделки по распоряжению средствами, предоставленными опекуном, попечителем или с согласия опекуна либо попечителя третьим лицом для определенной цели или свободного распоряжения.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Законов Республики Беларусь от 20.07.2006 N 164-З, от 07.01.2012 N 342-З, от 18.12.2019 N 277-З)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 наличии достаточных оснований суд по ходатайству заинтересованных лиц может ограничить или лишить несовершеннолетнего в возрасте от четырнадцати до восемнадцати лет права самостоятельно распоряжаться своим заработком, стипендией или иными собственными доходами, за исключением случаев, когда такой несовершеннолетний приобрел дееспособность в полном объеме.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165. Управление имуществом подопечных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Порядок управления имуществом подопечных, условия и порядок хранения и отчуждения этого имущества, а также формы отчета опекунов, попечителей по управлению и хранению имущества подопечных устанавливаются Правительством Республики Беларусь.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166. Обжалование действий опекунов, попечителей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Действия опекунов, попечителей могут быть обжалованы любым лицом, в том числе и подопечным, в органы опеки и попечительства по месту жительства подопечного, а лицом, достигшим четырнадцати лет, - в суд.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556"/>
      <w:bookmarkEnd w:id="7"/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167. Освобождение опекунов, попечителей от выполнения ими своих обязанностей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Орган опеки и попечительства освобождает опекунов, попечителей от выполнения ими своих обязанностей: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 усыновлении детей;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 возвращении детей на воспитание родителям;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93">
        <w:rPr>
          <w:rFonts w:ascii="Times New Roman" w:hAnsi="Times New Roman" w:cs="Times New Roman"/>
          <w:sz w:val="24"/>
          <w:szCs w:val="24"/>
        </w:rPr>
        <w:t>по просьбе родителей (единственного родителя), если опека, попечительство над детьми установлены по их (его) ходатайству или с их (его) согласия;</w:t>
      </w:r>
      <w:proofErr w:type="gramEnd"/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18.12.2019 N 277-З)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при предоставлении детям государственного обеспечения в детских </w:t>
      </w:r>
      <w:proofErr w:type="spellStart"/>
      <w:r w:rsidRPr="00713993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713993">
        <w:rPr>
          <w:rFonts w:ascii="Times New Roman" w:hAnsi="Times New Roman" w:cs="Times New Roman"/>
          <w:sz w:val="24"/>
          <w:szCs w:val="24"/>
        </w:rPr>
        <w:t xml:space="preserve"> учреждениях, учреждениях профессионально-технического, среднего специального, высшего образования;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в случае признания опекунов, попечителей </w:t>
      </w:r>
      <w:proofErr w:type="gramStart"/>
      <w:r w:rsidRPr="00713993">
        <w:rPr>
          <w:rFonts w:ascii="Times New Roman" w:hAnsi="Times New Roman" w:cs="Times New Roman"/>
          <w:sz w:val="24"/>
          <w:szCs w:val="24"/>
        </w:rPr>
        <w:t>недееспособными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или ограниченно дееспособными;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 возникновении заболеваний, включенных в перечень, предусмотренный частью второй статьи 153 настоящего Кодекса;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 помещении совершеннолетних подопечных в дома-интернаты для престарелых и инвалидов, дома-интернаты для детей-инвалидов для постоянного проживания, а также в учреждения, исполняющие наказание и иные меры уголовной ответственности, психиатрический стационар (при помещении на принудительное лечение в соответствии с Уголовным кодексом Республики Беларусь), иные учреждения.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17.07.2018 N 135-З)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(часть первая статьи 167 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Опекуны, попечители могут быть освобождены от своих обязанностей также по их личной просьбе, если органы опеки и попечительства признают, что эта просьба вызвана уважительными причинами (заболевание опекуна или попечителя, изменение состава семьи, </w:t>
      </w:r>
      <w:r w:rsidRPr="00713993">
        <w:rPr>
          <w:rFonts w:ascii="Times New Roman" w:hAnsi="Times New Roman" w:cs="Times New Roman"/>
          <w:sz w:val="24"/>
          <w:szCs w:val="24"/>
        </w:rPr>
        <w:lastRenderedPageBreak/>
        <w:t>материальных условий, отсутствие необходимого контакта с подопечным, переезд на постоянное жительство в другую местность и т.п.).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Часть исключена. - Закон Республики Беларусь от 07.01.2012 N 342-З.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573"/>
      <w:bookmarkEnd w:id="8"/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168. Отстранение опекунов, попечителей в случае ненадлежащего выполнения ими своих обязанностей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В случае ненадлежащего выполнения опекуном или попечителем возложенных на него обязанностей, лишения опекуна, попечителя родительских прав либо признания их детей нуждающимися в государственной защите, а также совершения опекуном, попечителем умышленного преступления, установленного вступившим в законную силу приговором суда, орган опеки и попечительства отстраняет опекуна или попечителя от выполнения этих обязанностей.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(часть первая статьи 168 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 использовании опекуном опеки в корыстных целях, а также в случае оставления подопечного без надзора и необходимой помощи орган опеки и попечительства обязан отстранить опекуна и передать прокурору необходимые материалы для решения вопроса о привлечении виновного лица к ответственности в установленном законом порядке.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169. Опекуны, попечители детей-сирот, детей, оставшихся без попечения родителей, и совершеннолетних подопечных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Опекунами, попечителями детей-сирот, детей, оставшихся без попечения родителей, устроенных на воспитание в приемные семьи, детские дома семейного типа, являются приемные родители, родители-воспитатели детского дома семейного типа.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93">
        <w:rPr>
          <w:rFonts w:ascii="Times New Roman" w:hAnsi="Times New Roman" w:cs="Times New Roman"/>
          <w:sz w:val="24"/>
          <w:szCs w:val="24"/>
        </w:rPr>
        <w:t xml:space="preserve">Опекунами, попечителями детей-сирот, детей, оставшихся без попечения родителей, находящихся на государственном обеспечении в детских </w:t>
      </w:r>
      <w:proofErr w:type="spellStart"/>
      <w:r w:rsidRPr="00713993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713993">
        <w:rPr>
          <w:rFonts w:ascii="Times New Roman" w:hAnsi="Times New Roman" w:cs="Times New Roman"/>
          <w:sz w:val="24"/>
          <w:szCs w:val="24"/>
        </w:rPr>
        <w:t xml:space="preserve"> учреждениях, учреждениях профессионально-технического, среднего специального, высшего образования, а также совершеннолетних подопечных, помещенных в дома-интернаты для престарелых и инвалидов, дома-интернаты для детей-инвалидов для постоянного проживания, а также в учреждения, исполняющие наказание и иные меры уголовной ответственности, психиатрический стационар (при помещении на принудительное лечение в соответствии с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993">
        <w:rPr>
          <w:rFonts w:ascii="Times New Roman" w:hAnsi="Times New Roman" w:cs="Times New Roman"/>
          <w:sz w:val="24"/>
          <w:szCs w:val="24"/>
        </w:rPr>
        <w:t>Уголовным кодексом Республики Беларусь), иные учреждения, являются руководители указанных учреждений.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Родители-воспитатели детских деревень (городков) на безвозмездной основе осуществляют права и выполняют обязанности опекуна, попечителя в части, установленной договором об условиях воспитания и содержания детей.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17.07.2018 N 135-З)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93">
        <w:rPr>
          <w:rFonts w:ascii="Times New Roman" w:hAnsi="Times New Roman" w:cs="Times New Roman"/>
          <w:sz w:val="24"/>
          <w:szCs w:val="24"/>
        </w:rPr>
        <w:t xml:space="preserve">Опекунами, попечителями детей-сирот, детей, оставшихся без попечения родителей, получающих образование в учреждениях образования Министерства обороны, Министерства по чрезвычайным ситуациям и Министерства спорта и туризма, являются опекуны, попечители, приемные родители, родители-воспитатели детского дома семейного типа, руководители детских </w:t>
      </w:r>
      <w:proofErr w:type="spellStart"/>
      <w:r w:rsidRPr="00713993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713993">
        <w:rPr>
          <w:rFonts w:ascii="Times New Roman" w:hAnsi="Times New Roman" w:cs="Times New Roman"/>
          <w:sz w:val="24"/>
          <w:szCs w:val="24"/>
        </w:rPr>
        <w:t xml:space="preserve"> учреждений, осуществлявшие опеку, попечительство над такими детьми до поступления их в указанные учреждения образования.</w:t>
      </w:r>
      <w:proofErr w:type="gramEnd"/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18.12.2019 N 277-З)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Временное помещение детей-сирот, детей, оставшихся без попечения родителей, опекуном, попечителем в приемную семью, детский дом семейного типа, детское </w:t>
      </w:r>
      <w:proofErr w:type="spellStart"/>
      <w:r w:rsidRPr="00713993">
        <w:rPr>
          <w:rFonts w:ascii="Times New Roman" w:hAnsi="Times New Roman" w:cs="Times New Roman"/>
          <w:sz w:val="24"/>
          <w:szCs w:val="24"/>
        </w:rPr>
        <w:t>интернатное</w:t>
      </w:r>
      <w:proofErr w:type="spellEnd"/>
      <w:r w:rsidRPr="00713993">
        <w:rPr>
          <w:rFonts w:ascii="Times New Roman" w:hAnsi="Times New Roman" w:cs="Times New Roman"/>
          <w:sz w:val="24"/>
          <w:szCs w:val="24"/>
        </w:rPr>
        <w:t xml:space="preserve"> учреждение не прекращает осуществление прав и выполнение обязанностей опекуна, попечителя в отношении этих детей.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93">
        <w:rPr>
          <w:rFonts w:ascii="Times New Roman" w:hAnsi="Times New Roman" w:cs="Times New Roman"/>
          <w:sz w:val="24"/>
          <w:szCs w:val="24"/>
        </w:rPr>
        <w:t xml:space="preserve">Органы опеки и попечительства, иные организации, уполномоченные законодательством осуществлять защиту прав и законных интересов детей, осуществляют контроль за условиями содержания, воспитания и образования детей-сирот, детей, оставшихся без попечения родителей, а также защиту прав бывших воспитанников </w:t>
      </w:r>
      <w:r w:rsidRPr="00713993">
        <w:rPr>
          <w:rFonts w:ascii="Times New Roman" w:hAnsi="Times New Roman" w:cs="Times New Roman"/>
          <w:sz w:val="24"/>
          <w:szCs w:val="24"/>
        </w:rPr>
        <w:lastRenderedPageBreak/>
        <w:t xml:space="preserve">опекунских семей, приемных семей, детских домов семейного типа, детских </w:t>
      </w:r>
      <w:proofErr w:type="spellStart"/>
      <w:r w:rsidRPr="00713993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713993">
        <w:rPr>
          <w:rFonts w:ascii="Times New Roman" w:hAnsi="Times New Roman" w:cs="Times New Roman"/>
          <w:sz w:val="24"/>
          <w:szCs w:val="24"/>
        </w:rPr>
        <w:t xml:space="preserve"> учреждений, учреждений профессионально-технического, среднего специального, высшего образования до достижения ими совершеннолетия или приобретения дееспособности в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полном </w:t>
      </w:r>
      <w:proofErr w:type="gramStart"/>
      <w:r w:rsidRPr="00713993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>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18.12.2019 N 277-З)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170. Приемная семья, детский дом семейного типа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Приемная семья, детский дом семейного типа являются формами устройства детей-сирот, детей, оставшихся без попечения родителей, на воспитание в семью.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Приемная семья, детский дом семейного типа образуются на основании решения органа опеки и попечительства о создании приемной семьи, детского дома семейного типа, а также договора об условиях воспитания и содержания детей и трудового договора.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93">
        <w:rPr>
          <w:rFonts w:ascii="Times New Roman" w:hAnsi="Times New Roman" w:cs="Times New Roman"/>
          <w:sz w:val="24"/>
          <w:szCs w:val="24"/>
        </w:rPr>
        <w:t>Деятельность приемной семьи, детского дома семейного типа прекращается на основании решения органа опеки и попечительства о прекращении деятельности приемной семьи, детского дома семейного типа и освобождении (отстранении) приемных родителей, родителей-воспитателей детского дома семейного типа от обязанностей опекунов, попечителей, а также прекращения действия договора об условиях воспитания и содержания детей и трудового договора.</w:t>
      </w:r>
      <w:proofErr w:type="gramEnd"/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(часть третья статьи 170 введена Законом Республики Беларусь от 17.07.2018 N 135-З)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Положение о приемной семье и Положение о детском доме семейного типа утверждаются Правительством Республики Беларусь.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171. Договор об условиях воспитания и содержания детей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Дети-сироты, дети, оставшиеся без попечения родителей, передаются в приемную семью, детский дом семейного типа, детскую деревню (городок) на основании договора об условиях воспитания и содержания детей.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Договор об условиях воспитания и содержания детей с приемными родителями, родителями-воспитателями детского дома семейного типа заключает управление (отдел) образования районного, городского исполнительного комитета, местной администрации района в городе по месту нахождения органа опеки и попечительства, принявшего решение о создании приемной семьи, детского дома семейного типа. Договор об условиях воспитания и содержания детей с родителями-воспитателями детской деревни (городка) заключает руководитель детской деревни (городка).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93">
        <w:rPr>
          <w:rFonts w:ascii="Times New Roman" w:hAnsi="Times New Roman" w:cs="Times New Roman"/>
          <w:sz w:val="24"/>
          <w:szCs w:val="24"/>
        </w:rPr>
        <w:t>Договор об условиях воспитания и содержания детей должен предусматривать условия воспитания и содержания детей-сирот, детей, оставшихся без попечения родителей, права и обязанности приемного родителя, родителя-воспитателя детского дома семейного типа и органа опеки и попечительства, родителя-воспитателя детской деревни (городка) и руководителя детской деревни (городка), срок договора, а также основания и последствия прекращения такого договора.</w:t>
      </w:r>
      <w:proofErr w:type="gramEnd"/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Договор об условиях воспитания и содержания </w:t>
      </w:r>
      <w:proofErr w:type="gramStart"/>
      <w:r w:rsidRPr="00713993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инициативе приемного родителя, родителя-воспитателя детского дома семейного типа, родителя-воспитателя детской деревни (городка) в случаях, предусмотренных статьей 167 настоящего Кодекса, а также по инициативе управления (отдела) образования районного, городского исполнительного комитета, местной администрации района в городе, руководителя детской деревни (городка) в случаях, предусмотренных статьей 168 настоящего Кодекса.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bookmarkStart w:id="9" w:name="Par1608"/>
      <w:bookmarkEnd w:id="9"/>
    </w:p>
    <w:p w:rsid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172. Приемные родители, родители-воспитатели детского дома семейного типа, детской деревни (городка)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Приемными родителями, родителями-воспитателями детского дома семейного типа, детской деревни (городка) могут быть дееспособные лица обоего пола, за исключением: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больных хроническим алкоголизмом, наркоманией, токсикоманией;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которые по состоянию здоровья не могут быть приемными родителями, родителями-воспитателями детского дома семейного типа, детской деревни (городка);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лишенных родительских прав;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бывших усыновителей, если усыновление было отменено вследствие ненадлежащего выполнения усыновителем своих обязанностей;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отстраненных от обязанностей опекуна или попечителя за ненадлежащее выполнение возложенных на них обязанностей;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имеющих судимость, а также лиц, осуждавшихся за умышленные тяжкие или особо тяжкие преступления против человека;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статьи 85-1 настоящего Кодекса;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лиц, лишенных права заниматься педагогической деятельностью или не имеющих права заниматься педагогической деятельностью в случаях, предусмотренных законодательными актами.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18.12.2019 N 277-З)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Перечень заболеваний, при наличии которых лица не могут быть приемными родителями, родителями-воспитателями детского дома семейного типа, детской деревни (городка), устанавливается Министерством здравоохранения.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18.12.2019 N 277-З)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93">
        <w:rPr>
          <w:rFonts w:ascii="Times New Roman" w:hAnsi="Times New Roman" w:cs="Times New Roman"/>
          <w:sz w:val="24"/>
          <w:szCs w:val="24"/>
        </w:rPr>
        <w:t>На должности приемных родителей, родителей-воспитателей детского дома семейного типа, детской деревни (городка) назначаются лица, освоившие содержание соответствующей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курсов).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Подбор приемных родителей, родителей-воспитателей детского дома семейного типа, детской деревни (городка) осуществляется органами опеки и попечительства.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18.12.2019 N 277-З)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Приемные родители, родители-воспитатели детского дома семейного типа, детской деревни (городка) обязаны проживать совместно с переданными им на воспитание детьми-сиротами, детьми, оставшимися без попечения родителей. Приемные родители, родители-воспитатели детского дома семейного типа на безвозмездной основе осуществляют права и выполняют обязанности опекуна, попечителя в полном объеме, а родители-воспитатели детской деревни (городка) - в части, установленной договором об условиях воспитания и содержания детей.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173. Передача детей на воспитание в приемную семью, детский дом семейного типа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Подбор детей-сирот, детей, оставшихся без попечения родителей, для передачи в приемную семью, детский дом семейного типа осуществляют органы опеки и попечительства, иные организации, уполномоченные законодательством осуществлять защиту прав и законных интересов детей, по согласованию с лицами, желающими принять детей на воспитание в семью.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18.12.2019 N 277-З)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При наличии нескольких лиц, желающих принять одного и того же ребенка на </w:t>
      </w:r>
      <w:r w:rsidRPr="00713993">
        <w:rPr>
          <w:rFonts w:ascii="Times New Roman" w:hAnsi="Times New Roman" w:cs="Times New Roman"/>
          <w:sz w:val="24"/>
          <w:szCs w:val="24"/>
        </w:rPr>
        <w:lastRenderedPageBreak/>
        <w:t>воспитание в приемную семью, детский дом семейного типа, преимущественное право предоставляется родственникам детей-сирот, детей, оставшихся без попечения родителей, при условии обязательного соблюдения требований статьи 172 настоящего Кодекса и интересов ребенка. Разъединение братьев и сестер, как правило, не допускается, за исключением случаев, когда это отвечает их интересам.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Передача детей-сирот, детей, оставшихся без попечения родителей, в приемную семью, детский дом семейного типа осуществляется с учетом их желания. Ребенок, достигший десяти лет, может быть передан в приемную семью, детский дом семейного типа только с его согласия.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174. Патронатное воспитание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Патронатное воспитание является формой участия граждан в воспитании детей-сирот, детей, оставшихся без попечения родителей, находящихся в детских </w:t>
      </w:r>
      <w:proofErr w:type="spellStart"/>
      <w:r w:rsidRPr="00713993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713993">
        <w:rPr>
          <w:rFonts w:ascii="Times New Roman" w:hAnsi="Times New Roman" w:cs="Times New Roman"/>
          <w:sz w:val="24"/>
          <w:szCs w:val="24"/>
        </w:rPr>
        <w:t xml:space="preserve"> учреждениях, учреждениях профессионально-технического, среднего специального, высшего образования.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Опека, попечительство над детьми-сиротами, детьми, оставшимися без попечения родителей, переданными на патронатное воспитание, сохраняются за руководителями детских </w:t>
      </w:r>
      <w:proofErr w:type="spellStart"/>
      <w:r w:rsidRPr="00713993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713993">
        <w:rPr>
          <w:rFonts w:ascii="Times New Roman" w:hAnsi="Times New Roman" w:cs="Times New Roman"/>
          <w:sz w:val="24"/>
          <w:szCs w:val="24"/>
        </w:rPr>
        <w:t xml:space="preserve"> учреждений, учреждений профессионально-технического, среднего специального, высшего образования.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Государственное обеспечение детей-сирот, детей, оставшихся без попечения родителей, переданных на патронатное воспитание, осуществляется в порядке, установленном законодательством. Обязанности патронатного воспитателя выполняются на безвозмездной основе.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18.12.2019 N 277-З)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условиями воспитания и содержания детей-сирот, детей, оставшихся без попечения родителей, переданных на патронатное воспитание, осуществляется органами опеки и попечительства, детскими </w:t>
      </w:r>
      <w:proofErr w:type="spellStart"/>
      <w:r w:rsidRPr="00713993">
        <w:rPr>
          <w:rFonts w:ascii="Times New Roman" w:hAnsi="Times New Roman" w:cs="Times New Roman"/>
          <w:sz w:val="24"/>
          <w:szCs w:val="24"/>
        </w:rPr>
        <w:t>интернатными</w:t>
      </w:r>
      <w:proofErr w:type="spellEnd"/>
      <w:r w:rsidRPr="00713993">
        <w:rPr>
          <w:rFonts w:ascii="Times New Roman" w:hAnsi="Times New Roman" w:cs="Times New Roman"/>
          <w:sz w:val="24"/>
          <w:szCs w:val="24"/>
        </w:rPr>
        <w:t xml:space="preserve"> учреждениями, учреждениями профессионально-технического, среднего специального, высшего образования. Органы опеки и попечительства информируют и консультируют граждан об условиях патронатного воспитания, организуют подбор патронатных воспитателей, а также детей, передаваемых на патронатное воспитание.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Положение о патронатном воспитании утверждается Правительством Республики Беларусь.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175. Договор патронатного воспитания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Дети-сироты, дети, оставшиеся без попечения родителей, передаются на патронатное воспитание на основании договора патронатного воспитания.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Договор патронатного воспитания с патронатным воспитателем заключает руководитель детского </w:t>
      </w:r>
      <w:proofErr w:type="spellStart"/>
      <w:r w:rsidRPr="00713993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713993">
        <w:rPr>
          <w:rFonts w:ascii="Times New Roman" w:hAnsi="Times New Roman" w:cs="Times New Roman"/>
          <w:sz w:val="24"/>
          <w:szCs w:val="24"/>
        </w:rPr>
        <w:t xml:space="preserve"> учреждения, учреждения профессионально-технического, среднего специального, высшего образования с учетом заключения управления (отдела) образования районного, городского исполнительного комитета, местной администрации района в городе по месту жительства патронатного воспитателя о наличии условий, необходимых для воспитания ребенка.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Договор патронатного воспитания должен предусматривать условия воспитания и содержания детей-сирот, детей, оставшихся без попечения родителей, права и обязанности патронатного воспитателя, руководителя детского </w:t>
      </w:r>
      <w:proofErr w:type="spellStart"/>
      <w:r w:rsidRPr="00713993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713993">
        <w:rPr>
          <w:rFonts w:ascii="Times New Roman" w:hAnsi="Times New Roman" w:cs="Times New Roman"/>
          <w:sz w:val="24"/>
          <w:szCs w:val="24"/>
        </w:rPr>
        <w:t xml:space="preserve"> учреждения, учреждения профессионально-технического, среднего специального, высшего образования, срок договора, а также основания и последствия прекращения такого договора.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Договор патронатного </w:t>
      </w:r>
      <w:proofErr w:type="gramStart"/>
      <w:r w:rsidRPr="00713993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просьбе патронатного воспитателя, а также по инициативе руководителя детского </w:t>
      </w:r>
      <w:proofErr w:type="spellStart"/>
      <w:r w:rsidRPr="00713993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713993">
        <w:rPr>
          <w:rFonts w:ascii="Times New Roman" w:hAnsi="Times New Roman" w:cs="Times New Roman"/>
          <w:sz w:val="24"/>
          <w:szCs w:val="24"/>
        </w:rPr>
        <w:t xml:space="preserve"> </w:t>
      </w:r>
      <w:r w:rsidRPr="00713993">
        <w:rPr>
          <w:rFonts w:ascii="Times New Roman" w:hAnsi="Times New Roman" w:cs="Times New Roman"/>
          <w:sz w:val="24"/>
          <w:szCs w:val="24"/>
        </w:rPr>
        <w:lastRenderedPageBreak/>
        <w:t>учреждения, учреждения профессионально-технического, среднего специального, высшего образования или управления (отдела) образования районного, городского исполнительного комитета, местной администрации района в городе по месту жительства патронатного воспитателя, если это необходимо для защиты прав и законных интересов детей-сирот, детей, оставшихся без попечения родителей.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176. Передача детей на патронатное воспитание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При наличии нескольких лиц, желающих принять на патронатное воспитание одного и того же ребенка, преимущественное право предоставляется родственникам детей-сирот, детей, оставшихся без попечения родителей, при условии обязательного соблюдения интересов этих детей.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Передача ребенка на патронатное воспитание осуществляется с учетом его желания. Ребенок, достигший десяти лет, может быть передан на патронатное воспитание только с его согласия.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177. Права детей-сирот, детей, оставшихся без попечения родителей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07.01.2012 N 342-З)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 xml:space="preserve">Дети-сироты, дети, оставшиеся без попечения родителей, имеют право </w:t>
      </w:r>
      <w:proofErr w:type="gramStart"/>
      <w:r w:rsidRPr="007139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13993">
        <w:rPr>
          <w:rFonts w:ascii="Times New Roman" w:hAnsi="Times New Roman" w:cs="Times New Roman"/>
          <w:sz w:val="24"/>
          <w:szCs w:val="24"/>
        </w:rPr>
        <w:t>: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устройство на воспитание в семью;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уровень жизни и условия, необходимые для полноценного физического, умственного и духовного развития;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образование и развитие, соответствующие их возможностям и потребностям;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уважение их человеческого достоинства, защиту прав и законных интересов;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государственное обеспечение;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устройство на воспитание совместно с братьями и сестрами, за исключением случаев, когда это не отвечает их интересам;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общение с родителями, другими родственниками, за исключением случаев, когда такое общение не отвечает интересам детей.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Дети-сироты, дети, оставшиеся без попечения родителей, также имеют иные права, установленные настоящим Кодексом и другими актами законодательства.</w:t>
      </w:r>
    </w:p>
    <w:p w:rsidR="00713993" w:rsidRPr="00713993" w:rsidRDefault="00713993" w:rsidP="00713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(в ред. Закона Республики Беларусь от 18.12.2019 N 277-З)</w:t>
      </w:r>
    </w:p>
    <w:p w:rsidR="00713993" w:rsidRPr="00713993" w:rsidRDefault="00713993" w:rsidP="007139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993" w:rsidRPr="00713993" w:rsidRDefault="00713993" w:rsidP="0071399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b/>
          <w:bCs/>
          <w:sz w:val="24"/>
          <w:szCs w:val="24"/>
        </w:rPr>
        <w:t>Статья 178. Прекращение опеки, попечительства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По достижении подопечным четырнадцати лет опека прекращается, а лицо, осуществляющее обязанности опекуна, становится попечителем несовершеннолетнего без особого на то решения.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По достижении подопечным восемнадцати лет попечительство прекращается без особого на то решения.</w:t>
      </w:r>
    </w:p>
    <w:p w:rsidR="00713993" w:rsidRPr="00713993" w:rsidRDefault="00713993" w:rsidP="00713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93">
        <w:rPr>
          <w:rFonts w:ascii="Times New Roman" w:hAnsi="Times New Roman" w:cs="Times New Roman"/>
          <w:sz w:val="24"/>
          <w:szCs w:val="24"/>
        </w:rPr>
        <w:t>Попечительство прекращается таким же образом и при вступлении несовершеннолетнего в брак, если ему в соответствии со статьей 18 настоящего Кодекса был снижен брачный возраст, а также при приобретении им дееспособности в полном объеме (эмансипация).</w:t>
      </w:r>
    </w:p>
    <w:p w:rsidR="00DF3C75" w:rsidRPr="00713993" w:rsidRDefault="00DF3C75">
      <w:pPr>
        <w:rPr>
          <w:rFonts w:ascii="Times New Roman" w:hAnsi="Times New Roman" w:cs="Times New Roman"/>
          <w:sz w:val="24"/>
          <w:szCs w:val="24"/>
        </w:rPr>
      </w:pPr>
    </w:p>
    <w:sectPr w:rsidR="00DF3C75" w:rsidRPr="00713993" w:rsidSect="0071399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13993"/>
    <w:rsid w:val="001E6B1B"/>
    <w:rsid w:val="003153D9"/>
    <w:rsid w:val="00693B93"/>
    <w:rsid w:val="00713993"/>
    <w:rsid w:val="00D65B5B"/>
    <w:rsid w:val="00DF3C75"/>
    <w:rsid w:val="00ED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3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5694</Words>
  <Characters>32460</Characters>
  <Application>Microsoft Office Word</Application>
  <DocSecurity>0</DocSecurity>
  <Lines>270</Lines>
  <Paragraphs>76</Paragraphs>
  <ScaleCrop>false</ScaleCrop>
  <Company>SPecialiST RePack</Company>
  <LinksUpToDate>false</LinksUpToDate>
  <CharactersWithSpaces>38078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ТЦСОН</dc:creator>
  <cp:lastModifiedBy>User</cp:lastModifiedBy>
  <cp:revision>2</cp:revision>
  <dcterms:created xsi:type="dcterms:W3CDTF">2021-06-09T06:20:00Z</dcterms:created>
  <dcterms:modified xsi:type="dcterms:W3CDTF">2021-06-09T06:20:00Z</dcterms:modified>
</cp:coreProperties>
</file>