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D3" w:rsidRPr="00EC52D3" w:rsidRDefault="00EC52D3" w:rsidP="00EC52D3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EC52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</w:t>
      </w:r>
      <w:proofErr w:type="gramStart"/>
      <w:r w:rsidRPr="00EC52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рамках  единого</w:t>
      </w:r>
      <w:proofErr w:type="gramEnd"/>
      <w:r w:rsidRPr="00EC52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дня информирования населения в Сенненском районе </w:t>
      </w:r>
    </w:p>
    <w:p w:rsidR="00EC52D3" w:rsidRPr="00EC52D3" w:rsidRDefault="00EC52D3" w:rsidP="00EC52D3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18</w:t>
      </w:r>
      <w:r w:rsidRPr="00EC52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6</w:t>
      </w:r>
      <w:r w:rsidRPr="00EC52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.2026 г.</w:t>
      </w:r>
    </w:p>
    <w:p w:rsidR="00307A5D" w:rsidRPr="001672F2" w:rsidRDefault="00307A5D" w:rsidP="00EC52D3">
      <w:pPr>
        <w:spacing w:after="0" w:line="280" w:lineRule="exact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</w:t>
      </w:r>
      <w:r w:rsidR="00EC746A">
        <w:rPr>
          <w:rFonts w:ascii="Times New Roman" w:eastAsia="Calibri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</w:t>
      </w:r>
    </w:p>
    <w:p w:rsidR="004D3746" w:rsidRDefault="00E640BD" w:rsidP="004D374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ВЕЛИКАЯ ОТЕЧЕСТВЕННАЯ ВОЙНА НА СЕННЕНЩИНЕ</w:t>
      </w:r>
    </w:p>
    <w:p w:rsidR="004D3746" w:rsidRDefault="004D3746" w:rsidP="004D374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3746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:rsidR="00E640BD" w:rsidRPr="004D3746" w:rsidRDefault="00E640BD" w:rsidP="004D374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 xml:space="preserve">За свою многовековую историю Беларусь неоднократно становилась ареной жесточайших войн. Каждая из них оставляла после себя смерть и разорение. Самой кровопролитной стала Великая Отечественная война.  Она стала тяжелым испытанием для жителей Беларуси и, в частности, </w:t>
      </w:r>
      <w:proofErr w:type="gramStart"/>
      <w:r w:rsidRPr="00B10942">
        <w:rPr>
          <w:rFonts w:ascii="Times New Roman" w:hAnsi="Times New Roman" w:cs="Times New Roman"/>
          <w:sz w:val="30"/>
          <w:szCs w:val="30"/>
        </w:rPr>
        <w:t>для  Сенненщины</w:t>
      </w:r>
      <w:proofErr w:type="gramEnd"/>
      <w:r w:rsidRPr="00B10942">
        <w:rPr>
          <w:rFonts w:ascii="Times New Roman" w:hAnsi="Times New Roman" w:cs="Times New Roman"/>
          <w:sz w:val="30"/>
          <w:szCs w:val="30"/>
        </w:rPr>
        <w:t xml:space="preserve">. Победа в ней была достигнута ценой больших потерь.  </w:t>
      </w: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bCs/>
          <w:sz w:val="30"/>
          <w:szCs w:val="30"/>
        </w:rPr>
        <w:t xml:space="preserve">Сенненский край стал полем боёв практически с первых дней войны. Война докатилась до района на 14-й день.  </w:t>
      </w:r>
      <w:r w:rsidRPr="00B10942">
        <w:rPr>
          <w:rFonts w:ascii="Times New Roman" w:hAnsi="Times New Roman" w:cs="Times New Roman"/>
          <w:sz w:val="30"/>
          <w:szCs w:val="30"/>
        </w:rPr>
        <w:t xml:space="preserve">В результате боев 6-9 июля 1941 г. (Лепельский контрудар) город Сенно стал одним из немногих городов Беларуси, который хоть и ненадолго, но был освобожден в 1941 году. </w:t>
      </w: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 xml:space="preserve">Территория Сенненского района была оккупирована 10 июля 1941 года, </w:t>
      </w:r>
      <w:proofErr w:type="gramStart"/>
      <w:r w:rsidRPr="00B10942">
        <w:rPr>
          <w:rFonts w:ascii="Times New Roman" w:hAnsi="Times New Roman" w:cs="Times New Roman"/>
          <w:sz w:val="30"/>
          <w:szCs w:val="30"/>
        </w:rPr>
        <w:t xml:space="preserve">Богушевского  </w:t>
      </w:r>
      <w:r w:rsidR="00B65CDE">
        <w:rPr>
          <w:rFonts w:ascii="Times New Roman" w:hAnsi="Times New Roman" w:cs="Times New Roman"/>
          <w:sz w:val="30"/>
          <w:szCs w:val="30"/>
        </w:rPr>
        <w:t>–</w:t>
      </w:r>
      <w:bookmarkStart w:id="0" w:name="_GoBack"/>
      <w:bookmarkEnd w:id="0"/>
      <w:proofErr w:type="gramEnd"/>
      <w:r w:rsidRPr="00B10942">
        <w:rPr>
          <w:rFonts w:ascii="Times New Roman" w:hAnsi="Times New Roman" w:cs="Times New Roman"/>
          <w:sz w:val="30"/>
          <w:szCs w:val="30"/>
        </w:rPr>
        <w:t xml:space="preserve"> 11 июля. Город Сенно вошел в состав тыловой зоны группы армий «Центр». На оккупированной территории была сформирована местная вспомогательная администрация: городская, районная и волостные управы. Массовое уничтожение населения осуществляли особые </w:t>
      </w:r>
      <w:proofErr w:type="gramStart"/>
      <w:r w:rsidRPr="00B10942">
        <w:rPr>
          <w:rFonts w:ascii="Times New Roman" w:hAnsi="Times New Roman" w:cs="Times New Roman"/>
          <w:sz w:val="30"/>
          <w:szCs w:val="30"/>
        </w:rPr>
        <w:t>группы  —</w:t>
      </w:r>
      <w:proofErr w:type="gramEnd"/>
      <w:r w:rsidRPr="00B10942"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 w:rsidRPr="00B10942">
        <w:rPr>
          <w:rFonts w:ascii="Times New Roman" w:hAnsi="Times New Roman" w:cs="Times New Roman"/>
          <w:sz w:val="30"/>
          <w:szCs w:val="30"/>
        </w:rPr>
        <w:t>айнзацгруппы</w:t>
      </w:r>
      <w:proofErr w:type="spellEnd"/>
      <w:r w:rsidRPr="00B10942">
        <w:rPr>
          <w:rFonts w:ascii="Times New Roman" w:hAnsi="Times New Roman" w:cs="Times New Roman"/>
          <w:sz w:val="30"/>
          <w:szCs w:val="30"/>
        </w:rPr>
        <w:t>, расположенные в Витебске.</w:t>
      </w: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 xml:space="preserve">Вскоре после оккупации, в августе, в Сенно было образовано еврейское гетто. Это район Голынки: улица Витебская и улица Мичурина. В гетто насчитывалось около 25 домов. В них вселяли по 45-50 человек. Все дома гетто были отмечены желтой краской и находились под присмотром полиции. В конце декабря в город прибыла </w:t>
      </w:r>
      <w:proofErr w:type="spellStart"/>
      <w:proofErr w:type="gramStart"/>
      <w:r w:rsidRPr="00B10942">
        <w:rPr>
          <w:rFonts w:ascii="Times New Roman" w:hAnsi="Times New Roman" w:cs="Times New Roman"/>
          <w:sz w:val="30"/>
          <w:szCs w:val="30"/>
        </w:rPr>
        <w:t>Айнзацкоманда</w:t>
      </w:r>
      <w:proofErr w:type="spellEnd"/>
      <w:r w:rsidRPr="00B10942">
        <w:rPr>
          <w:rFonts w:ascii="Times New Roman" w:hAnsi="Times New Roman" w:cs="Times New Roman"/>
          <w:sz w:val="30"/>
          <w:szCs w:val="30"/>
        </w:rPr>
        <w:t xml:space="preserve">  и</w:t>
      </w:r>
      <w:proofErr w:type="gramEnd"/>
      <w:r w:rsidRPr="00B10942">
        <w:rPr>
          <w:rFonts w:ascii="Times New Roman" w:hAnsi="Times New Roman" w:cs="Times New Roman"/>
          <w:sz w:val="30"/>
          <w:szCs w:val="30"/>
        </w:rPr>
        <w:t xml:space="preserve"> совместно с полицией окружили гетто. Затем группами по 40 человек узников стали отправлять в сторону деревни </w:t>
      </w:r>
      <w:proofErr w:type="spellStart"/>
      <w:r w:rsidRPr="00B10942">
        <w:rPr>
          <w:rFonts w:ascii="Times New Roman" w:hAnsi="Times New Roman" w:cs="Times New Roman"/>
          <w:sz w:val="30"/>
          <w:szCs w:val="30"/>
        </w:rPr>
        <w:t>Козловка</w:t>
      </w:r>
      <w:proofErr w:type="spellEnd"/>
      <w:r w:rsidRPr="00B1094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B10942">
        <w:rPr>
          <w:rFonts w:ascii="Times New Roman" w:hAnsi="Times New Roman" w:cs="Times New Roman"/>
          <w:sz w:val="30"/>
          <w:szCs w:val="30"/>
        </w:rPr>
        <w:t>Немойтовский</w:t>
      </w:r>
      <w:proofErr w:type="spellEnd"/>
      <w:r w:rsidRPr="00B10942">
        <w:rPr>
          <w:rFonts w:ascii="Times New Roman" w:hAnsi="Times New Roman" w:cs="Times New Roman"/>
          <w:sz w:val="30"/>
          <w:szCs w:val="30"/>
        </w:rPr>
        <w:t xml:space="preserve"> сельсовет), где были подготовлены ямы. Таким образом, было уничтожено 965 мирных жителей. В настоящее время на данном месте установлен памятный знак «Боль».</w:t>
      </w: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>После истребления гетто развернулась охота на прятавшихся детей от смешанных браков.</w:t>
      </w:r>
    </w:p>
    <w:p w:rsidR="00B10942" w:rsidRPr="00B10942" w:rsidRDefault="00B10942" w:rsidP="00B10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 xml:space="preserve">В Богушевске 5 сентября 1941 </w:t>
      </w:r>
      <w:r w:rsidR="00F05847" w:rsidRPr="00B10942">
        <w:rPr>
          <w:rFonts w:ascii="Times New Roman" w:hAnsi="Times New Roman" w:cs="Times New Roman"/>
          <w:sz w:val="30"/>
          <w:szCs w:val="30"/>
        </w:rPr>
        <w:t>года расстреляли 70</w:t>
      </w:r>
      <w:r w:rsidRPr="00B10942">
        <w:rPr>
          <w:rFonts w:ascii="Times New Roman" w:hAnsi="Times New Roman" w:cs="Times New Roman"/>
          <w:sz w:val="30"/>
          <w:szCs w:val="30"/>
        </w:rPr>
        <w:t xml:space="preserve"> евреев и русских, из них 10 грудных детей.</w:t>
      </w:r>
    </w:p>
    <w:p w:rsidR="009C3D58" w:rsidRPr="00A4473B" w:rsidRDefault="00B10942" w:rsidP="009C3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0942">
        <w:rPr>
          <w:rFonts w:ascii="Times New Roman" w:hAnsi="Times New Roman" w:cs="Times New Roman"/>
          <w:sz w:val="30"/>
          <w:szCs w:val="30"/>
        </w:rPr>
        <w:t xml:space="preserve">Одной из форм геноцида стало уничтожение деревень, часто вместе с населением. </w:t>
      </w:r>
      <w:r w:rsidR="009C3D58" w:rsidRPr="00A4473B">
        <w:rPr>
          <w:rFonts w:ascii="Times New Roman" w:eastAsia="Calibri" w:hAnsi="Times New Roman" w:cs="Times New Roman"/>
          <w:sz w:val="30"/>
          <w:szCs w:val="30"/>
        </w:rPr>
        <w:t xml:space="preserve">За годы оккупации на территории </w:t>
      </w:r>
      <w:proofErr w:type="spellStart"/>
      <w:r w:rsidR="009C3D58" w:rsidRPr="00A4473B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="009C3D58" w:rsidRPr="00A4473B">
        <w:rPr>
          <w:rFonts w:ascii="Times New Roman" w:eastAsia="Calibri" w:hAnsi="Times New Roman" w:cs="Times New Roman"/>
          <w:sz w:val="30"/>
          <w:szCs w:val="30"/>
        </w:rPr>
        <w:t xml:space="preserve"> района было проведено не менее 5 карательных операций. Уничтожено более 250 деревень. Из них:</w:t>
      </w:r>
    </w:p>
    <w:p w:rsidR="009C3D58" w:rsidRPr="009C3D58" w:rsidRDefault="009C3D58" w:rsidP="009C3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3D58">
        <w:rPr>
          <w:rFonts w:ascii="Times New Roman" w:eastAsia="Calibri" w:hAnsi="Times New Roman" w:cs="Times New Roman"/>
          <w:sz w:val="30"/>
          <w:szCs w:val="30"/>
        </w:rPr>
        <w:t>- 1 (</w:t>
      </w:r>
      <w:proofErr w:type="spellStart"/>
      <w:r w:rsidRPr="009C3D58">
        <w:rPr>
          <w:rFonts w:ascii="Times New Roman" w:eastAsia="Calibri" w:hAnsi="Times New Roman" w:cs="Times New Roman"/>
          <w:sz w:val="30"/>
          <w:szCs w:val="30"/>
        </w:rPr>
        <w:t>Морозовка</w:t>
      </w:r>
      <w:proofErr w:type="spellEnd"/>
      <w:r w:rsidRPr="009C3D58">
        <w:rPr>
          <w:rFonts w:ascii="Times New Roman" w:eastAsia="Calibri" w:hAnsi="Times New Roman" w:cs="Times New Roman"/>
          <w:sz w:val="30"/>
          <w:szCs w:val="30"/>
        </w:rPr>
        <w:t>) уничтожена вместе с жителями и не восстановлена после войны,</w:t>
      </w:r>
    </w:p>
    <w:p w:rsidR="009C3D58" w:rsidRPr="009C3D58" w:rsidRDefault="009C3D58" w:rsidP="009C3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3D58">
        <w:rPr>
          <w:rFonts w:ascii="Times New Roman" w:eastAsia="Calibri" w:hAnsi="Times New Roman" w:cs="Times New Roman"/>
          <w:sz w:val="30"/>
          <w:szCs w:val="30"/>
        </w:rPr>
        <w:lastRenderedPageBreak/>
        <w:t>- 8 деревень уничтожены с частью населения и не восстановлены после войны,</w:t>
      </w:r>
    </w:p>
    <w:p w:rsidR="009C3D58" w:rsidRPr="003D762C" w:rsidRDefault="009C3D58" w:rsidP="009C3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3D58">
        <w:rPr>
          <w:rFonts w:ascii="Times New Roman" w:eastAsia="Calibri" w:hAnsi="Times New Roman" w:cs="Times New Roman"/>
          <w:sz w:val="30"/>
          <w:szCs w:val="30"/>
        </w:rPr>
        <w:t>- остальные деревни уничтожены с частью населения и были восстановлены после войны.</w:t>
      </w:r>
    </w:p>
    <w:p w:rsidR="00B10942" w:rsidRPr="003D762C" w:rsidRDefault="00B34F68" w:rsidP="001B43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D76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</w:t>
      </w:r>
      <w:r w:rsidR="00B10942" w:rsidRPr="003D762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середине 1943 года на территории района действовало 113 партизанских отрядов в составе 13 партизанских бригад. Партизаны держали под контролем зону в 1500 квадратных километров.</w:t>
      </w:r>
    </w:p>
    <w:p w:rsidR="003D762C" w:rsidRPr="003D762C" w:rsidRDefault="003D762C" w:rsidP="003D76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D762C">
        <w:rPr>
          <w:rFonts w:ascii="Times New Roman" w:eastAsia="Calibri" w:hAnsi="Times New Roman" w:cs="Times New Roman"/>
          <w:sz w:val="30"/>
          <w:szCs w:val="30"/>
        </w:rPr>
        <w:t xml:space="preserve">25 июня 1944 года в ходе </w:t>
      </w:r>
      <w:proofErr w:type="spellStart"/>
      <w:r w:rsidRPr="003D762C">
        <w:rPr>
          <w:rFonts w:ascii="Times New Roman" w:eastAsia="Calibri" w:hAnsi="Times New Roman" w:cs="Times New Roman"/>
          <w:sz w:val="30"/>
          <w:szCs w:val="30"/>
        </w:rPr>
        <w:t>Витебско</w:t>
      </w:r>
      <w:proofErr w:type="spellEnd"/>
      <w:r w:rsidRPr="003D762C">
        <w:rPr>
          <w:rFonts w:ascii="Times New Roman" w:eastAsia="Calibri" w:hAnsi="Times New Roman" w:cs="Times New Roman"/>
          <w:sz w:val="30"/>
          <w:szCs w:val="30"/>
        </w:rPr>
        <w:t xml:space="preserve">-Оршанской операции </w:t>
      </w:r>
      <w:proofErr w:type="spellStart"/>
      <w:r w:rsidRPr="003D762C">
        <w:rPr>
          <w:rFonts w:ascii="Times New Roman" w:eastAsia="Calibri" w:hAnsi="Times New Roman" w:cs="Times New Roman"/>
          <w:sz w:val="30"/>
          <w:szCs w:val="30"/>
        </w:rPr>
        <w:t>Сенненский</w:t>
      </w:r>
      <w:proofErr w:type="spellEnd"/>
      <w:r w:rsidRPr="003D762C">
        <w:rPr>
          <w:rFonts w:ascii="Times New Roman" w:eastAsia="Calibri" w:hAnsi="Times New Roman" w:cs="Times New Roman"/>
          <w:sz w:val="30"/>
          <w:szCs w:val="30"/>
        </w:rPr>
        <w:t xml:space="preserve"> район был освобожден. Дорогой ценой, большим количеством жертв советских воинов, партизан была обеспечена эта свобода. В районе нет такого места, которое не являлось бы свидетелем народного подвига: 94 мемориала и памятника воинской славы, одиночных и братских могил, мест массового захоронения гражданского населения. 3350 человек – это погибшие и захороненные на территории района. Более 1200 захороненных числятся как неизвестные.</w:t>
      </w:r>
    </w:p>
    <w:p w:rsidR="00B10942" w:rsidRDefault="00B10942" w:rsidP="00B109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3C52">
        <w:rPr>
          <w:rFonts w:ascii="Times New Roman" w:hAnsi="Times New Roman" w:cs="Times New Roman"/>
          <w:sz w:val="30"/>
          <w:szCs w:val="30"/>
        </w:rPr>
        <w:t xml:space="preserve">За годы войны численность населения Сенненского района сократилась почти в два раза. Согласно сохранившимся документам, накануне войны на территории района </w:t>
      </w:r>
      <w:r w:rsidR="00F05847" w:rsidRPr="00F33C52">
        <w:rPr>
          <w:rFonts w:ascii="Times New Roman" w:hAnsi="Times New Roman" w:cs="Times New Roman"/>
          <w:sz w:val="30"/>
          <w:szCs w:val="30"/>
        </w:rPr>
        <w:t>числилось 363</w:t>
      </w:r>
      <w:r w:rsidRPr="00F33C52">
        <w:rPr>
          <w:rFonts w:ascii="Times New Roman" w:hAnsi="Times New Roman" w:cs="Times New Roman"/>
          <w:sz w:val="30"/>
          <w:szCs w:val="30"/>
        </w:rPr>
        <w:t xml:space="preserve"> населенных пункта, 12 821 двор, </w:t>
      </w:r>
      <w:r w:rsidR="00A623E6" w:rsidRPr="00F33C52">
        <w:rPr>
          <w:rFonts w:ascii="Times New Roman" w:eastAsia="Calibri" w:hAnsi="Times New Roman" w:cs="Times New Roman"/>
          <w:sz w:val="28"/>
          <w:szCs w:val="28"/>
        </w:rPr>
        <w:t>62060 человек</w:t>
      </w:r>
      <w:r w:rsidRPr="00F33C52">
        <w:rPr>
          <w:rFonts w:ascii="Times New Roman" w:hAnsi="Times New Roman" w:cs="Times New Roman"/>
          <w:sz w:val="30"/>
          <w:szCs w:val="30"/>
        </w:rPr>
        <w:t>. З</w:t>
      </w:r>
      <w:r w:rsidRPr="00F33C52">
        <w:rPr>
          <w:rFonts w:ascii="Times New Roman" w:hAnsi="Times New Roman" w:cs="Times New Roman"/>
          <w:bCs/>
          <w:sz w:val="30"/>
          <w:szCs w:val="30"/>
        </w:rPr>
        <w:t>а годы оккупации района фашисты сожгли 3 477 домов, вывезли в Германию</w:t>
      </w:r>
      <w:r w:rsidR="00A623E6" w:rsidRPr="00F33C52">
        <w:rPr>
          <w:rFonts w:ascii="Times New Roman" w:hAnsi="Times New Roman" w:cs="Times New Roman"/>
          <w:bCs/>
          <w:sz w:val="30"/>
          <w:szCs w:val="30"/>
        </w:rPr>
        <w:t xml:space="preserve"> из </w:t>
      </w:r>
      <w:proofErr w:type="spellStart"/>
      <w:r w:rsidR="00A623E6" w:rsidRPr="00F33C52">
        <w:rPr>
          <w:rFonts w:ascii="Times New Roman" w:hAnsi="Times New Roman" w:cs="Times New Roman"/>
          <w:bCs/>
          <w:sz w:val="30"/>
          <w:szCs w:val="30"/>
        </w:rPr>
        <w:t>Сенненского</w:t>
      </w:r>
      <w:proofErr w:type="spellEnd"/>
      <w:r w:rsidR="00A623E6" w:rsidRPr="00F33C5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="00A623E6" w:rsidRPr="00F33C52">
        <w:rPr>
          <w:rFonts w:ascii="Times New Roman" w:hAnsi="Times New Roman" w:cs="Times New Roman"/>
          <w:bCs/>
          <w:sz w:val="30"/>
          <w:szCs w:val="30"/>
        </w:rPr>
        <w:t xml:space="preserve">района </w:t>
      </w:r>
      <w:r w:rsidRPr="00F33C52">
        <w:rPr>
          <w:rFonts w:ascii="Times New Roman" w:hAnsi="Times New Roman" w:cs="Times New Roman"/>
          <w:bCs/>
          <w:sz w:val="30"/>
          <w:szCs w:val="30"/>
        </w:rPr>
        <w:t xml:space="preserve"> 9</w:t>
      </w:r>
      <w:r w:rsidR="00A623E6" w:rsidRPr="00F33C52">
        <w:rPr>
          <w:rFonts w:ascii="Times New Roman" w:hAnsi="Times New Roman" w:cs="Times New Roman"/>
          <w:bCs/>
          <w:sz w:val="30"/>
          <w:szCs w:val="30"/>
        </w:rPr>
        <w:t>43</w:t>
      </w:r>
      <w:proofErr w:type="gramEnd"/>
      <w:r w:rsidRPr="00F33C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21F67">
        <w:rPr>
          <w:rFonts w:ascii="Times New Roman" w:hAnsi="Times New Roman" w:cs="Times New Roman"/>
          <w:bCs/>
          <w:sz w:val="30"/>
          <w:szCs w:val="30"/>
        </w:rPr>
        <w:t>человека. На фронтах Великой Отечественной пог</w:t>
      </w:r>
      <w:r w:rsidR="00121F67" w:rsidRPr="00121F67">
        <w:rPr>
          <w:rFonts w:ascii="Times New Roman" w:hAnsi="Times New Roman" w:cs="Times New Roman"/>
          <w:bCs/>
          <w:sz w:val="30"/>
          <w:szCs w:val="30"/>
        </w:rPr>
        <w:t xml:space="preserve">ибли 5 874 уроженца </w:t>
      </w:r>
      <w:proofErr w:type="spellStart"/>
      <w:r w:rsidR="00121F67" w:rsidRPr="00121F67">
        <w:rPr>
          <w:rFonts w:ascii="Times New Roman" w:hAnsi="Times New Roman" w:cs="Times New Roman"/>
          <w:bCs/>
          <w:sz w:val="30"/>
          <w:szCs w:val="30"/>
        </w:rPr>
        <w:t>Сенненщины</w:t>
      </w:r>
      <w:proofErr w:type="spellEnd"/>
      <w:r w:rsidR="00121F67" w:rsidRPr="00121F67">
        <w:rPr>
          <w:rFonts w:ascii="Times New Roman" w:hAnsi="Times New Roman" w:cs="Times New Roman"/>
          <w:bCs/>
          <w:sz w:val="30"/>
          <w:szCs w:val="30"/>
        </w:rPr>
        <w:t>.</w:t>
      </w:r>
    </w:p>
    <w:p w:rsidR="006E065C" w:rsidRPr="006E065C" w:rsidRDefault="006E065C" w:rsidP="006E0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За героизм и мужество, проявленные в годы Великой Отечественной войны, удостоены звания Героя Советского Союза семеро наших земляков. Всей стране известно имя летчика Александра Константиновича </w:t>
      </w:r>
      <w:proofErr w:type="spellStart"/>
      <w:r w:rsidRPr="006E065C">
        <w:rPr>
          <w:rFonts w:ascii="Times New Roman" w:eastAsia="Calibri" w:hAnsi="Times New Roman" w:cs="Times New Roman"/>
          <w:sz w:val="30"/>
          <w:szCs w:val="30"/>
        </w:rPr>
        <w:t>Горовца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, который в небе над Курской дугой, в одном воздушном бою, сбил девять вражеских самолетов. Подвиг А. Матросова повторил в 1945 году уроженец д. </w:t>
      </w:r>
      <w:proofErr w:type="spellStart"/>
      <w:r w:rsidRPr="006E065C">
        <w:rPr>
          <w:rFonts w:ascii="Times New Roman" w:eastAsia="Calibri" w:hAnsi="Times New Roman" w:cs="Times New Roman"/>
          <w:sz w:val="30"/>
          <w:szCs w:val="30"/>
        </w:rPr>
        <w:t>Ульяновичи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 Сергей Анисимович Коваленко. Звание Героя Советского Союза было присвоено П.М. </w:t>
      </w:r>
      <w:proofErr w:type="spellStart"/>
      <w:r w:rsidRPr="006E065C">
        <w:rPr>
          <w:rFonts w:ascii="Times New Roman" w:eastAsia="Calibri" w:hAnsi="Times New Roman" w:cs="Times New Roman"/>
          <w:sz w:val="30"/>
          <w:szCs w:val="30"/>
        </w:rPr>
        <w:t>Машерову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, одному из организаторов и руководителей патриотического подполья и партизанского движения на Беларуси. Мы восхищаемся подвигами Алексея Дмитриевича </w:t>
      </w:r>
      <w:proofErr w:type="spellStart"/>
      <w:proofErr w:type="gramStart"/>
      <w:r w:rsidRPr="006E065C">
        <w:rPr>
          <w:rFonts w:ascii="Times New Roman" w:eastAsia="Calibri" w:hAnsi="Times New Roman" w:cs="Times New Roman"/>
          <w:sz w:val="30"/>
          <w:szCs w:val="30"/>
        </w:rPr>
        <w:t>Матюшева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>,  Александра</w:t>
      </w:r>
      <w:proofErr w:type="gramEnd"/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E065C">
        <w:rPr>
          <w:rFonts w:ascii="Times New Roman" w:eastAsia="Calibri" w:hAnsi="Times New Roman" w:cs="Times New Roman"/>
          <w:sz w:val="30"/>
          <w:szCs w:val="30"/>
        </w:rPr>
        <w:t>Францевича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E065C">
        <w:rPr>
          <w:rFonts w:ascii="Times New Roman" w:eastAsia="Calibri" w:hAnsi="Times New Roman" w:cs="Times New Roman"/>
          <w:sz w:val="30"/>
          <w:szCs w:val="30"/>
        </w:rPr>
        <w:t>Пятаковича</w:t>
      </w:r>
      <w:proofErr w:type="spellEnd"/>
      <w:r w:rsidRPr="006E065C">
        <w:rPr>
          <w:rFonts w:ascii="Times New Roman" w:eastAsia="Calibri" w:hAnsi="Times New Roman" w:cs="Times New Roman"/>
          <w:sz w:val="30"/>
          <w:szCs w:val="30"/>
        </w:rPr>
        <w:t>, Ивана Илларионовича  Каминского, Ивана Герасимовича Томашевского.</w:t>
      </w:r>
    </w:p>
    <w:p w:rsidR="00204AC1" w:rsidRPr="00204AC1" w:rsidRDefault="00A45EC2" w:rsidP="00B10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="00204AC1" w:rsidRPr="00204AC1">
        <w:rPr>
          <w:rFonts w:ascii="Times New Roman" w:eastAsia="Calibri" w:hAnsi="Times New Roman" w:cs="Times New Roman"/>
          <w:sz w:val="30"/>
          <w:szCs w:val="30"/>
        </w:rPr>
        <w:t xml:space="preserve">территории </w:t>
      </w:r>
      <w:proofErr w:type="spellStart"/>
      <w:r w:rsidR="00204AC1" w:rsidRPr="00204AC1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="00204AC1" w:rsidRPr="00204AC1">
        <w:rPr>
          <w:rFonts w:ascii="Times New Roman" w:eastAsia="Calibri" w:hAnsi="Times New Roman" w:cs="Times New Roman"/>
          <w:sz w:val="30"/>
          <w:szCs w:val="30"/>
        </w:rPr>
        <w:t xml:space="preserve"> района проводится комплекс мероприятий, связанных с учетом и паспортизацией захоронений защитников Отечества и жертв войн, осуществляются мероприятия по благоустройству воинских захоронений и памятных мест воинской славы, содержанию в порядке имеющихся на них надгробий, памятников, ведется работа по увековечению памяти погибших воинов и по установлению имен погибших. </w:t>
      </w:r>
    </w:p>
    <w:p w:rsidR="000025B8" w:rsidRPr="000025B8" w:rsidRDefault="000025B8" w:rsidP="00002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025B8">
        <w:rPr>
          <w:rFonts w:ascii="Times New Roman" w:eastAsia="Calibri" w:hAnsi="Times New Roman" w:cs="Times New Roman"/>
          <w:sz w:val="30"/>
          <w:szCs w:val="30"/>
        </w:rPr>
        <w:t xml:space="preserve">Создана музейная </w:t>
      </w:r>
      <w:proofErr w:type="gramStart"/>
      <w:r w:rsidRPr="000025B8">
        <w:rPr>
          <w:rFonts w:ascii="Times New Roman" w:eastAsia="Calibri" w:hAnsi="Times New Roman" w:cs="Times New Roman"/>
          <w:sz w:val="30"/>
          <w:szCs w:val="30"/>
        </w:rPr>
        <w:t>экспозиция ”Зеркало</w:t>
      </w:r>
      <w:proofErr w:type="gramEnd"/>
      <w:r w:rsidRPr="000025B8">
        <w:rPr>
          <w:rFonts w:ascii="Times New Roman" w:eastAsia="Calibri" w:hAnsi="Times New Roman" w:cs="Times New Roman"/>
          <w:sz w:val="30"/>
          <w:szCs w:val="30"/>
        </w:rPr>
        <w:t xml:space="preserve"> памяти“, которая размещена  в подвале здания </w:t>
      </w:r>
      <w:proofErr w:type="spellStart"/>
      <w:r w:rsidRPr="000025B8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Pr="000025B8">
        <w:rPr>
          <w:rFonts w:ascii="Times New Roman" w:eastAsia="Calibri" w:hAnsi="Times New Roman" w:cs="Times New Roman"/>
          <w:sz w:val="30"/>
          <w:szCs w:val="30"/>
        </w:rPr>
        <w:t xml:space="preserve"> Дома ремесел. По воспоминаниям местных </w:t>
      </w:r>
      <w:r w:rsidRPr="000025B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жителей в этом здании в годы оккупации (1941-1944 гг.) размещалась разведывательно-диверсионная школа, на цокольном этаже – тюрьма. </w:t>
      </w:r>
    </w:p>
    <w:p w:rsidR="00A63399" w:rsidRDefault="00204AC1" w:rsidP="00B109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4AC1">
        <w:rPr>
          <w:rFonts w:ascii="Times New Roman" w:eastAsia="Calibri" w:hAnsi="Times New Roman" w:cs="Times New Roman"/>
          <w:sz w:val="30"/>
          <w:szCs w:val="30"/>
        </w:rPr>
        <w:t xml:space="preserve">По учетным данным автоматизированного банка </w:t>
      </w:r>
      <w:proofErr w:type="gramStart"/>
      <w:r w:rsidRPr="00204AC1">
        <w:rPr>
          <w:rFonts w:ascii="Times New Roman" w:eastAsia="Calibri" w:hAnsi="Times New Roman" w:cs="Times New Roman"/>
          <w:sz w:val="30"/>
          <w:szCs w:val="30"/>
        </w:rPr>
        <w:t>данных ”Книга</w:t>
      </w:r>
      <w:proofErr w:type="gramEnd"/>
      <w:r w:rsidRPr="00204AC1">
        <w:rPr>
          <w:rFonts w:ascii="Times New Roman" w:eastAsia="Calibri" w:hAnsi="Times New Roman" w:cs="Times New Roman"/>
          <w:sz w:val="30"/>
          <w:szCs w:val="30"/>
        </w:rPr>
        <w:t xml:space="preserve"> памяти. Сенненский район“ на территории района находятся 5</w:t>
      </w:r>
      <w:r w:rsidR="00A45EC2">
        <w:rPr>
          <w:rFonts w:ascii="Times New Roman" w:eastAsia="Calibri" w:hAnsi="Times New Roman" w:cs="Times New Roman"/>
          <w:sz w:val="30"/>
          <w:szCs w:val="30"/>
        </w:rPr>
        <w:t>7</w:t>
      </w:r>
      <w:r w:rsidRPr="00204AC1">
        <w:rPr>
          <w:rFonts w:ascii="Times New Roman" w:eastAsia="Calibri" w:hAnsi="Times New Roman" w:cs="Times New Roman"/>
          <w:sz w:val="30"/>
          <w:szCs w:val="30"/>
        </w:rPr>
        <w:t xml:space="preserve"> учтенных захоронени</w:t>
      </w:r>
      <w:r w:rsidR="00A45EC2">
        <w:rPr>
          <w:rFonts w:ascii="Times New Roman" w:eastAsia="Calibri" w:hAnsi="Times New Roman" w:cs="Times New Roman"/>
          <w:sz w:val="30"/>
          <w:szCs w:val="30"/>
        </w:rPr>
        <w:t xml:space="preserve">й. </w:t>
      </w:r>
      <w:r w:rsidRPr="00204AC1">
        <w:rPr>
          <w:rFonts w:ascii="Times New Roman" w:eastAsia="Calibri" w:hAnsi="Times New Roman" w:cs="Times New Roman"/>
          <w:sz w:val="30"/>
          <w:szCs w:val="30"/>
        </w:rPr>
        <w:t xml:space="preserve">На постоянной основе ведется работа по поиску, сверке фамилий погибших защитников Отечества, увековечению жертв геноцида в годы Великой Отечественной войны. </w:t>
      </w:r>
    </w:p>
    <w:p w:rsidR="0002068E" w:rsidRPr="0002068E" w:rsidRDefault="0002068E" w:rsidP="00B109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068E">
        <w:rPr>
          <w:rFonts w:ascii="Times New Roman" w:eastAsia="Calibri" w:hAnsi="Times New Roman" w:cs="Times New Roman"/>
          <w:sz w:val="30"/>
          <w:szCs w:val="30"/>
        </w:rPr>
        <w:t xml:space="preserve">Согласно решению райисполкома </w:t>
      </w:r>
      <w:r w:rsidR="00821BA1" w:rsidRPr="00821BA1">
        <w:rPr>
          <w:rFonts w:ascii="Times New Roman" w:eastAsia="Calibri" w:hAnsi="Times New Roman" w:cs="Times New Roman"/>
          <w:sz w:val="30"/>
          <w:szCs w:val="30"/>
        </w:rPr>
        <w:t xml:space="preserve">от 15 апреля 2026 г. № </w:t>
      </w:r>
      <w:proofErr w:type="gramStart"/>
      <w:r w:rsidR="00821BA1" w:rsidRPr="00821BA1">
        <w:rPr>
          <w:rFonts w:ascii="Times New Roman" w:eastAsia="Calibri" w:hAnsi="Times New Roman" w:cs="Times New Roman"/>
          <w:sz w:val="30"/>
          <w:szCs w:val="30"/>
        </w:rPr>
        <w:t>425 ”О</w:t>
      </w:r>
      <w:proofErr w:type="gramEnd"/>
      <w:r w:rsidR="00821BA1" w:rsidRPr="00821BA1">
        <w:rPr>
          <w:rFonts w:ascii="Times New Roman" w:eastAsia="Calibri" w:hAnsi="Times New Roman" w:cs="Times New Roman"/>
          <w:sz w:val="30"/>
          <w:szCs w:val="30"/>
        </w:rPr>
        <w:t xml:space="preserve"> закреплении воинских захоронений, памятников, памятных знаков, одиночных могил воинов и партизан“ </w:t>
      </w:r>
      <w:r w:rsidRPr="0002068E">
        <w:rPr>
          <w:rFonts w:ascii="Times New Roman" w:eastAsia="Calibri" w:hAnsi="Times New Roman" w:cs="Times New Roman"/>
          <w:sz w:val="30"/>
          <w:szCs w:val="30"/>
        </w:rPr>
        <w:t xml:space="preserve"> за организациями (предприятиями)  района закреплены воинские захоронения, в том числе не состоящие на воинском учете, для проведения работ по благоустройству и поддержанию их в надлежащем состоянии.</w:t>
      </w:r>
    </w:p>
    <w:p w:rsidR="00A63399" w:rsidRPr="00A63399" w:rsidRDefault="000025B8" w:rsidP="00A63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0025B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0025B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proofErr w:type="gramStart"/>
      <w:r w:rsidR="00A63399"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proofErr w:type="gramEnd"/>
      <w:r w:rsidR="00A63399"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рамках благоустройства на текущий год выделены объемы финансирования на содержание в надлежащем состоянии воинских захоронений и захоронений жертв войны в сумме 17 000 белорусских рублей.</w:t>
      </w:r>
    </w:p>
    <w:p w:rsidR="00A63399" w:rsidRPr="00A63399" w:rsidRDefault="00A63399" w:rsidP="00A63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1 июня 2026 года выполнен текущий ремонт 2 братских могил (Братская могила № 2378 д. Заполье </w:t>
      </w:r>
      <w:proofErr w:type="spellStart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Белицкий</w:t>
      </w:r>
      <w:proofErr w:type="spellEnd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сельсовет; Братская могила № 2376 д. </w:t>
      </w:r>
      <w:proofErr w:type="spellStart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Пустынки</w:t>
      </w:r>
      <w:proofErr w:type="spellEnd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Студенковский</w:t>
      </w:r>
      <w:proofErr w:type="spellEnd"/>
      <w:r w:rsidRPr="00A6339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сельсовет).</w:t>
      </w:r>
    </w:p>
    <w:p w:rsidR="00A63399" w:rsidRPr="00A63399" w:rsidRDefault="00A63399" w:rsidP="00A63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Произведена замена 2 мемориальных плит (Братская могила </w:t>
      </w:r>
      <w:r w:rsidR="00277284">
        <w:rPr>
          <w:rFonts w:ascii="Times New Roman" w:eastAsia="Calibri" w:hAnsi="Times New Roman" w:cs="Times New Roman"/>
          <w:i/>
          <w:sz w:val="30"/>
          <w:szCs w:val="30"/>
        </w:rPr>
        <w:t xml:space="preserve">          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   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№ </w:t>
      </w:r>
      <w:proofErr w:type="gram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2373  д.</w:t>
      </w:r>
      <w:proofErr w:type="gram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Гарнаки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Белицкий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сельсовет;</w:t>
      </w:r>
      <w:r w:rsidRPr="00A63399">
        <w:rPr>
          <w:rFonts w:ascii="Calibri" w:eastAsia="Calibri" w:hAnsi="Calibri" w:cs="Times New Roman"/>
          <w:i/>
        </w:rPr>
        <w:t xml:space="preserve">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Братская могила № 7786 </w:t>
      </w:r>
      <w:r w:rsidR="00277284">
        <w:rPr>
          <w:rFonts w:ascii="Times New Roman" w:eastAsia="Calibri" w:hAnsi="Times New Roman" w:cs="Times New Roman"/>
          <w:i/>
          <w:sz w:val="30"/>
          <w:szCs w:val="30"/>
        </w:rPr>
        <w:t xml:space="preserve">              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      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>д. Речки, Богушевский сельсовет.</w:t>
      </w:r>
    </w:p>
    <w:p w:rsidR="00A63399" w:rsidRPr="00A63399" w:rsidRDefault="00A63399" w:rsidP="00A63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A63399">
        <w:rPr>
          <w:rFonts w:ascii="Times New Roman" w:eastAsia="Calibri" w:hAnsi="Times New Roman" w:cs="Times New Roman"/>
          <w:i/>
          <w:sz w:val="30"/>
          <w:szCs w:val="30"/>
        </w:rPr>
        <w:t>Установлен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>ы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4 новые мемориальные плиты (Братская могила         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№ 2382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аг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.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Яново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Коковчинский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сельсовет; Братская могила № 2390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              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д.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Горивец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,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Богдановский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сельсовет; Братская могила № 2374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                      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аг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.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Ульяновичи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Богдановский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сельсовет; Братская могила   № 2384  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 xml:space="preserve">                   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д.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Константово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, </w:t>
      </w:r>
      <w:proofErr w:type="spellStart"/>
      <w:r w:rsidRPr="00A63399">
        <w:rPr>
          <w:rFonts w:ascii="Times New Roman" w:eastAsia="Calibri" w:hAnsi="Times New Roman" w:cs="Times New Roman"/>
          <w:i/>
          <w:sz w:val="30"/>
          <w:szCs w:val="30"/>
        </w:rPr>
        <w:t>Мошканский</w:t>
      </w:r>
      <w:proofErr w:type="spellEnd"/>
      <w:r w:rsidRPr="00A63399">
        <w:rPr>
          <w:rFonts w:ascii="Times New Roman" w:eastAsia="Calibri" w:hAnsi="Times New Roman" w:cs="Times New Roman"/>
          <w:i/>
          <w:sz w:val="30"/>
          <w:szCs w:val="30"/>
        </w:rPr>
        <w:t xml:space="preserve"> сельсовет</w:t>
      </w:r>
      <w:r w:rsidR="00D503CC">
        <w:rPr>
          <w:rFonts w:ascii="Times New Roman" w:eastAsia="Calibri" w:hAnsi="Times New Roman" w:cs="Times New Roman"/>
          <w:i/>
          <w:sz w:val="30"/>
          <w:szCs w:val="30"/>
        </w:rPr>
        <w:t>)</w:t>
      </w:r>
      <w:r w:rsidRPr="00A63399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sectPr w:rsidR="00A63399" w:rsidRPr="00A63399" w:rsidSect="00D503CC">
      <w:headerReference w:type="default" r:id="rId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14" w:rsidRDefault="00ED7F14" w:rsidP="00D60B4A">
      <w:pPr>
        <w:spacing w:after="0" w:line="240" w:lineRule="auto"/>
      </w:pPr>
      <w:r>
        <w:separator/>
      </w:r>
    </w:p>
  </w:endnote>
  <w:endnote w:type="continuationSeparator" w:id="0">
    <w:p w:rsidR="00ED7F14" w:rsidRDefault="00ED7F14" w:rsidP="00D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14" w:rsidRDefault="00ED7F14" w:rsidP="00D60B4A">
      <w:pPr>
        <w:spacing w:after="0" w:line="240" w:lineRule="auto"/>
      </w:pPr>
      <w:r>
        <w:separator/>
      </w:r>
    </w:p>
  </w:footnote>
  <w:footnote w:type="continuationSeparator" w:id="0">
    <w:p w:rsidR="00ED7F14" w:rsidRDefault="00ED7F14" w:rsidP="00D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897831"/>
      <w:docPartObj>
        <w:docPartGallery w:val="Page Numbers (Top of Page)"/>
        <w:docPartUnique/>
      </w:docPartObj>
    </w:sdtPr>
    <w:sdtEndPr/>
    <w:sdtContent>
      <w:p w:rsidR="0013419A" w:rsidRDefault="001341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DE">
          <w:rPr>
            <w:noProof/>
          </w:rPr>
          <w:t>2</w:t>
        </w:r>
        <w:r>
          <w:fldChar w:fldCharType="end"/>
        </w:r>
      </w:p>
    </w:sdtContent>
  </w:sdt>
  <w:p w:rsidR="0013419A" w:rsidRDefault="001341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1C3"/>
    <w:multiLevelType w:val="hybridMultilevel"/>
    <w:tmpl w:val="94285EB8"/>
    <w:lvl w:ilvl="0" w:tplc="4E48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bCs w:val="0"/>
      </w:rPr>
    </w:lvl>
    <w:lvl w:ilvl="1" w:tplc="6DC2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2F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E5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A0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2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CE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AB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C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50"/>
    <w:rsid w:val="000025B8"/>
    <w:rsid w:val="0002068E"/>
    <w:rsid w:val="00042A06"/>
    <w:rsid w:val="000B144F"/>
    <w:rsid w:val="00121F67"/>
    <w:rsid w:val="0013419A"/>
    <w:rsid w:val="001672F2"/>
    <w:rsid w:val="001B43CE"/>
    <w:rsid w:val="001E2ED2"/>
    <w:rsid w:val="00204AC1"/>
    <w:rsid w:val="00205A6A"/>
    <w:rsid w:val="002126C0"/>
    <w:rsid w:val="00277284"/>
    <w:rsid w:val="00307A5D"/>
    <w:rsid w:val="0038292B"/>
    <w:rsid w:val="003B0AE7"/>
    <w:rsid w:val="003D762C"/>
    <w:rsid w:val="004357DE"/>
    <w:rsid w:val="00476E28"/>
    <w:rsid w:val="004A0A8F"/>
    <w:rsid w:val="004D3746"/>
    <w:rsid w:val="004E11E2"/>
    <w:rsid w:val="005155F5"/>
    <w:rsid w:val="00544609"/>
    <w:rsid w:val="005576C0"/>
    <w:rsid w:val="00620036"/>
    <w:rsid w:val="006969C6"/>
    <w:rsid w:val="006E065C"/>
    <w:rsid w:val="007322D7"/>
    <w:rsid w:val="0075258A"/>
    <w:rsid w:val="007D3F50"/>
    <w:rsid w:val="007D61FB"/>
    <w:rsid w:val="00821BA1"/>
    <w:rsid w:val="00825D94"/>
    <w:rsid w:val="008F7DEC"/>
    <w:rsid w:val="00903175"/>
    <w:rsid w:val="009231FF"/>
    <w:rsid w:val="00960686"/>
    <w:rsid w:val="00964897"/>
    <w:rsid w:val="009946D9"/>
    <w:rsid w:val="009A3C0F"/>
    <w:rsid w:val="009C3D58"/>
    <w:rsid w:val="00A27CD8"/>
    <w:rsid w:val="00A4473B"/>
    <w:rsid w:val="00A45EC2"/>
    <w:rsid w:val="00A623E6"/>
    <w:rsid w:val="00A63399"/>
    <w:rsid w:val="00A676F5"/>
    <w:rsid w:val="00A67A97"/>
    <w:rsid w:val="00A87050"/>
    <w:rsid w:val="00B046DE"/>
    <w:rsid w:val="00B10942"/>
    <w:rsid w:val="00B34F68"/>
    <w:rsid w:val="00B63BB1"/>
    <w:rsid w:val="00B65CDE"/>
    <w:rsid w:val="00B85121"/>
    <w:rsid w:val="00C35153"/>
    <w:rsid w:val="00C44AE8"/>
    <w:rsid w:val="00CB57F3"/>
    <w:rsid w:val="00D503CC"/>
    <w:rsid w:val="00D60B4A"/>
    <w:rsid w:val="00D70764"/>
    <w:rsid w:val="00D93C26"/>
    <w:rsid w:val="00DC599F"/>
    <w:rsid w:val="00E60675"/>
    <w:rsid w:val="00E640BD"/>
    <w:rsid w:val="00EC3E83"/>
    <w:rsid w:val="00EC52D3"/>
    <w:rsid w:val="00EC746A"/>
    <w:rsid w:val="00ED59E8"/>
    <w:rsid w:val="00ED7F14"/>
    <w:rsid w:val="00F05847"/>
    <w:rsid w:val="00F252F4"/>
    <w:rsid w:val="00F33C52"/>
    <w:rsid w:val="00F60925"/>
    <w:rsid w:val="00F74127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66F1-0975-4BB8-8E58-E48AC977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B4A"/>
  </w:style>
  <w:style w:type="paragraph" w:styleId="a5">
    <w:name w:val="footer"/>
    <w:basedOn w:val="a"/>
    <w:link w:val="a6"/>
    <w:uiPriority w:val="99"/>
    <w:unhideWhenUsed/>
    <w:rsid w:val="00D6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B4A"/>
  </w:style>
  <w:style w:type="paragraph" w:styleId="a7">
    <w:name w:val="Balloon Text"/>
    <w:basedOn w:val="a"/>
    <w:link w:val="a8"/>
    <w:uiPriority w:val="99"/>
    <w:semiHidden/>
    <w:unhideWhenUsed/>
    <w:rsid w:val="00D7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BEGLION</dc:creator>
  <cp:keywords/>
  <dc:description/>
  <cp:lastModifiedBy>Пользователь</cp:lastModifiedBy>
  <cp:revision>40</cp:revision>
  <cp:lastPrinted>2026-06-16T10:47:00Z</cp:lastPrinted>
  <dcterms:created xsi:type="dcterms:W3CDTF">2026-06-16T10:48:00Z</dcterms:created>
  <dcterms:modified xsi:type="dcterms:W3CDTF">2026-06-16T14:07:00Z</dcterms:modified>
</cp:coreProperties>
</file>