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5A" w:rsidRPr="00F4295A" w:rsidRDefault="00F4295A" w:rsidP="000B267E">
      <w:pPr>
        <w:spacing w:after="0" w:line="240" w:lineRule="auto"/>
        <w:jc w:val="center"/>
        <w:rPr>
          <w:rFonts w:ascii="Times New Roman" w:hAnsi="Times New Roman" w:cs="Times New Roman"/>
          <w:b/>
          <w:color w:val="2C363A"/>
          <w:sz w:val="36"/>
          <w:szCs w:val="36"/>
          <w:u w:val="single"/>
          <w:shd w:val="clear" w:color="auto" w:fill="FFFFFF"/>
        </w:rPr>
      </w:pPr>
      <w:r w:rsidRPr="00F4295A">
        <w:rPr>
          <w:rFonts w:ascii="Times New Roman" w:hAnsi="Times New Roman" w:cs="Times New Roman"/>
          <w:b/>
          <w:color w:val="2C363A"/>
          <w:sz w:val="36"/>
          <w:szCs w:val="36"/>
          <w:u w:val="single"/>
          <w:shd w:val="clear" w:color="auto" w:fill="FFFFFF"/>
        </w:rPr>
        <w:t>СКОРО В ШКОЛУ</w:t>
      </w:r>
    </w:p>
    <w:p w:rsidR="000D01F5" w:rsidRDefault="000B267E" w:rsidP="000B267E">
      <w:pPr>
        <w:spacing w:after="0" w:line="240" w:lineRule="auto"/>
        <w:jc w:val="center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ПЕРЕЧЕНЬ</w:t>
      </w:r>
    </w:p>
    <w:p w:rsidR="000B267E" w:rsidRDefault="000B267E" w:rsidP="000B267E">
      <w:pPr>
        <w:spacing w:after="0" w:line="240" w:lineRule="auto"/>
        <w:jc w:val="center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Торговых объектов</w:t>
      </w:r>
      <w:r w:rsidR="00F4295A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в которых реализуются товары для школьников</w:t>
      </w:r>
    </w:p>
    <w:p w:rsidR="000B267E" w:rsidRDefault="000B267E" w:rsidP="000B267E">
      <w:pPr>
        <w:spacing w:after="0" w:line="240" w:lineRule="auto"/>
        <w:jc w:val="center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1984"/>
        <w:gridCol w:w="2977"/>
        <w:gridCol w:w="2551"/>
      </w:tblGrid>
      <w:tr w:rsidR="000E2631" w:rsidTr="00F4295A">
        <w:tc>
          <w:tcPr>
            <w:tcW w:w="675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№</w:t>
            </w:r>
          </w:p>
        </w:tc>
        <w:tc>
          <w:tcPr>
            <w:tcW w:w="2303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Субъект хозяйствования</w:t>
            </w:r>
          </w:p>
        </w:tc>
        <w:tc>
          <w:tcPr>
            <w:tcW w:w="1984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Наименование торгового объекта</w:t>
            </w:r>
          </w:p>
        </w:tc>
        <w:tc>
          <w:tcPr>
            <w:tcW w:w="2977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местонахождение</w:t>
            </w:r>
          </w:p>
        </w:tc>
        <w:tc>
          <w:tcPr>
            <w:tcW w:w="2551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Реализуемая продукция</w:t>
            </w:r>
          </w:p>
        </w:tc>
      </w:tr>
      <w:tr w:rsidR="006E3CBC" w:rsidTr="00F4295A">
        <w:tc>
          <w:tcPr>
            <w:tcW w:w="675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2303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ИП Фурман И.М.</w:t>
            </w:r>
          </w:p>
        </w:tc>
        <w:tc>
          <w:tcPr>
            <w:tcW w:w="1984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павильон</w:t>
            </w:r>
          </w:p>
        </w:tc>
        <w:tc>
          <w:tcPr>
            <w:tcW w:w="2977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г. Сенно, на пересечении ул.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А.Жаврука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 и ул. Октябрьская</w:t>
            </w:r>
          </w:p>
        </w:tc>
        <w:tc>
          <w:tcPr>
            <w:tcW w:w="2551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</w:t>
            </w:r>
          </w:p>
        </w:tc>
      </w:tr>
      <w:tr w:rsidR="006E3CBC" w:rsidTr="00F4295A">
        <w:tc>
          <w:tcPr>
            <w:tcW w:w="675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2303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Снитко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 И.Н.</w:t>
            </w:r>
          </w:p>
        </w:tc>
        <w:tc>
          <w:tcPr>
            <w:tcW w:w="1984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Магазин «Канцелярский дом»</w:t>
            </w:r>
          </w:p>
        </w:tc>
        <w:tc>
          <w:tcPr>
            <w:tcW w:w="2977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г. Сенно, ул.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, д.20</w:t>
            </w:r>
          </w:p>
        </w:tc>
        <w:tc>
          <w:tcPr>
            <w:tcW w:w="2551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</w:t>
            </w:r>
          </w:p>
        </w:tc>
      </w:tr>
      <w:tr w:rsidR="006E3CBC" w:rsidTr="00F4295A">
        <w:tc>
          <w:tcPr>
            <w:tcW w:w="675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2303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ООО «Парфюм Трейд»</w:t>
            </w:r>
          </w:p>
        </w:tc>
        <w:tc>
          <w:tcPr>
            <w:tcW w:w="1984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Магазин «Мила»</w:t>
            </w:r>
          </w:p>
        </w:tc>
        <w:tc>
          <w:tcPr>
            <w:tcW w:w="2977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г. Сенно, ул. Октябрьская, д.7</w:t>
            </w:r>
          </w:p>
        </w:tc>
        <w:tc>
          <w:tcPr>
            <w:tcW w:w="2551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</w:t>
            </w: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, чулочно-носочные изделия</w:t>
            </w:r>
          </w:p>
        </w:tc>
      </w:tr>
      <w:tr w:rsidR="000E2631" w:rsidTr="00F4295A">
        <w:tc>
          <w:tcPr>
            <w:tcW w:w="675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2303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МосПродукт</w:t>
            </w:r>
            <w:proofErr w:type="spellEnd"/>
          </w:p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Сервис</w:t>
            </w:r>
            <w:r w:rsidR="00305DDA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магазин «Светофор</w:t>
            </w:r>
            <w:r w:rsidR="00305DDA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0E2631" w:rsidRDefault="000E2631" w:rsidP="006E3CBC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г.</w:t>
            </w:r>
            <w:r w:rsidR="006E3CBC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Сенно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ул.</w:t>
            </w:r>
            <w:r w:rsidR="006E3CBC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Октябрьская</w:t>
            </w:r>
            <w:proofErr w:type="spellEnd"/>
            <w:r w:rsidR="00305DDA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, </w:t>
            </w:r>
            <w:r w:rsidR="006E3CBC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116А</w:t>
            </w:r>
          </w:p>
        </w:tc>
        <w:tc>
          <w:tcPr>
            <w:tcW w:w="2551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принадлежности, чулочно-носочные изделия</w:t>
            </w:r>
          </w:p>
        </w:tc>
      </w:tr>
      <w:tr w:rsidR="006E3CBC" w:rsidTr="00F4295A">
        <w:tc>
          <w:tcPr>
            <w:tcW w:w="675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2303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Магазин «Хит!</w:t>
            </w:r>
          </w:p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Экспресс»</w:t>
            </w:r>
          </w:p>
        </w:tc>
        <w:tc>
          <w:tcPr>
            <w:tcW w:w="2977" w:type="dxa"/>
          </w:tcPr>
          <w:p w:rsidR="006E3CBC" w:rsidRDefault="006E3CBC" w:rsidP="006E3CBC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г. Сенно, ул. Октябрьская, д.27</w:t>
            </w:r>
          </w:p>
        </w:tc>
        <w:tc>
          <w:tcPr>
            <w:tcW w:w="2551" w:type="dxa"/>
          </w:tcPr>
          <w:p w:rsidR="006E3CBC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принадлежности, чулочно-носочные изделия</w:t>
            </w:r>
          </w:p>
        </w:tc>
      </w:tr>
      <w:tr w:rsidR="000E2631" w:rsidTr="00F4295A">
        <w:tc>
          <w:tcPr>
            <w:tcW w:w="675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2303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Доброном</w:t>
            </w:r>
            <w:proofErr w:type="spellEnd"/>
            <w:r w:rsidR="000E2631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E2631" w:rsidRDefault="006E3CBC" w:rsidP="006E3CBC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</w:t>
            </w:r>
            <w:r w:rsidR="000E2631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агазин</w:t>
            </w: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 «Копеечка»</w:t>
            </w:r>
          </w:p>
        </w:tc>
        <w:tc>
          <w:tcPr>
            <w:tcW w:w="2977" w:type="dxa"/>
          </w:tcPr>
          <w:p w:rsidR="000E2631" w:rsidRDefault="000E2631" w:rsidP="006E3CBC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г.</w:t>
            </w:r>
            <w:r w:rsidR="006E3CBC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Сенно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ул.</w:t>
            </w:r>
            <w:r w:rsidR="006E3CBC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Назаренко</w:t>
            </w:r>
            <w:proofErr w:type="spellEnd"/>
            <w:r w:rsidR="006E3CBC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, 10А</w:t>
            </w:r>
          </w:p>
        </w:tc>
        <w:tc>
          <w:tcPr>
            <w:tcW w:w="2551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принадлежности, чулочно-носочные изделия</w:t>
            </w:r>
          </w:p>
        </w:tc>
      </w:tr>
      <w:tr w:rsidR="000E2631" w:rsidTr="00F4295A">
        <w:tc>
          <w:tcPr>
            <w:tcW w:w="675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2303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Плэйхард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E2631" w:rsidRDefault="000E2631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магазин «Три цены»</w:t>
            </w:r>
          </w:p>
        </w:tc>
        <w:tc>
          <w:tcPr>
            <w:tcW w:w="2977" w:type="dxa"/>
          </w:tcPr>
          <w:p w:rsidR="000E2631" w:rsidRDefault="006E3CBC" w:rsidP="006E3CBC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г.Сенно</w:t>
            </w:r>
            <w:proofErr w:type="spellEnd"/>
            <w:r w:rsidR="00D0376E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D0376E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, д.10А/1</w:t>
            </w:r>
          </w:p>
        </w:tc>
        <w:tc>
          <w:tcPr>
            <w:tcW w:w="2551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принадлежности, чулочно-носочные изделия</w:t>
            </w:r>
          </w:p>
        </w:tc>
      </w:tr>
      <w:tr w:rsidR="000E2631" w:rsidTr="00F4295A">
        <w:tc>
          <w:tcPr>
            <w:tcW w:w="675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lastRenderedPageBreak/>
              <w:t>8</w:t>
            </w:r>
          </w:p>
        </w:tc>
        <w:tc>
          <w:tcPr>
            <w:tcW w:w="2303" w:type="dxa"/>
          </w:tcPr>
          <w:p w:rsidR="000E2631" w:rsidRDefault="006E3CBC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СюрпризТорг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545BA" w:rsidRDefault="008723CD" w:rsidP="008723CD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Магазин «Гармония» </w:t>
            </w:r>
          </w:p>
        </w:tc>
        <w:tc>
          <w:tcPr>
            <w:tcW w:w="2977" w:type="dxa"/>
          </w:tcPr>
          <w:p w:rsidR="000E2631" w:rsidRDefault="008723CD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г. Сенно, </w:t>
            </w: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ул. Советская,2</w:t>
            </w:r>
          </w:p>
        </w:tc>
        <w:tc>
          <w:tcPr>
            <w:tcW w:w="2551" w:type="dxa"/>
          </w:tcPr>
          <w:p w:rsidR="000E2631" w:rsidRDefault="00675337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</w:t>
            </w:r>
          </w:p>
        </w:tc>
      </w:tr>
      <w:tr w:rsidR="000E2631" w:rsidTr="00F4295A">
        <w:tc>
          <w:tcPr>
            <w:tcW w:w="675" w:type="dxa"/>
          </w:tcPr>
          <w:p w:rsidR="000E2631" w:rsidRDefault="008723CD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2303" w:type="dxa"/>
          </w:tcPr>
          <w:p w:rsidR="000E2631" w:rsidRDefault="008723CD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НашТорг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E2631" w:rsidRDefault="008723CD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Магазин </w:t>
            </w: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«Наша веска»</w:t>
            </w:r>
          </w:p>
        </w:tc>
        <w:tc>
          <w:tcPr>
            <w:tcW w:w="2977" w:type="dxa"/>
          </w:tcPr>
          <w:p w:rsidR="000E2631" w:rsidRDefault="008723CD" w:rsidP="008723CD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Сенненский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Яново</w:t>
            </w:r>
            <w:proofErr w:type="spellEnd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, на пересечении ул. Лесная и Богушевская, д.2В</w:t>
            </w:r>
          </w:p>
        </w:tc>
        <w:tc>
          <w:tcPr>
            <w:tcW w:w="2551" w:type="dxa"/>
          </w:tcPr>
          <w:p w:rsidR="000E2631" w:rsidRDefault="00675337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</w:t>
            </w:r>
          </w:p>
        </w:tc>
      </w:tr>
      <w:tr w:rsidR="000E2631" w:rsidTr="00F4295A">
        <w:tc>
          <w:tcPr>
            <w:tcW w:w="675" w:type="dxa"/>
          </w:tcPr>
          <w:p w:rsidR="000E2631" w:rsidRDefault="008723CD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2303" w:type="dxa"/>
          </w:tcPr>
          <w:p w:rsidR="000E2631" w:rsidRDefault="00675337" w:rsidP="008723CD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ИП </w:t>
            </w:r>
            <w:proofErr w:type="spellStart"/>
            <w:r w:rsidR="008723CD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Лесницкая</w:t>
            </w:r>
            <w:proofErr w:type="spellEnd"/>
            <w:r w:rsidR="008723CD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 Е.А.</w:t>
            </w:r>
          </w:p>
        </w:tc>
        <w:tc>
          <w:tcPr>
            <w:tcW w:w="1984" w:type="dxa"/>
          </w:tcPr>
          <w:p w:rsidR="000E2631" w:rsidRDefault="008723CD" w:rsidP="008723CD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Магазин «Домовенок»</w:t>
            </w:r>
            <w:r w:rsidR="00675337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0E2631" w:rsidRDefault="00495828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г</w:t>
            </w:r>
            <w:r w:rsidR="008723CD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.п.Богушевск</w:t>
            </w:r>
            <w:proofErr w:type="spellEnd"/>
            <w:r w:rsidR="008723CD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8723CD"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ул.Парковая</w:t>
            </w:r>
            <w:proofErr w:type="spellEnd"/>
          </w:p>
        </w:tc>
        <w:tc>
          <w:tcPr>
            <w:tcW w:w="2551" w:type="dxa"/>
          </w:tcPr>
          <w:p w:rsidR="000E2631" w:rsidRDefault="008723CD" w:rsidP="000E2631">
            <w:pPr>
              <w:jc w:val="both"/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30"/>
                <w:szCs w:val="30"/>
                <w:shd w:val="clear" w:color="auto" w:fill="FFFFFF"/>
              </w:rPr>
              <w:t>школьно-письменные принадлежности</w:t>
            </w:r>
          </w:p>
        </w:tc>
      </w:tr>
    </w:tbl>
    <w:p w:rsidR="008723CD" w:rsidRDefault="00F4295A" w:rsidP="00AA0394">
      <w:pPr>
        <w:spacing w:after="0" w:line="240" w:lineRule="auto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г.</w:t>
      </w:r>
      <w:r w:rsidR="008723CD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Сенно</w:t>
      </w:r>
      <w:proofErr w:type="spellEnd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по ул.</w:t>
      </w:r>
      <w:r w:rsidR="008723CD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Октябрьская,</w:t>
      </w:r>
      <w:proofErr w:type="gramStart"/>
      <w:r w:rsidR="008723CD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4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функционирует</w:t>
      </w:r>
      <w:proofErr w:type="gramEnd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рынок</w:t>
      </w:r>
      <w:r w:rsidR="00AA0394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. </w:t>
      </w:r>
    </w:p>
    <w:p w:rsidR="00AA0394" w:rsidRDefault="00AA0394" w:rsidP="00AA0394">
      <w:pPr>
        <w:spacing w:after="0" w:line="240" w:lineRule="auto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Режим работы </w:t>
      </w:r>
      <w:r w:rsidR="008723CD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понедельник-суббота</w:t>
      </w:r>
      <w:bookmarkStart w:id="0" w:name="_GoBack"/>
      <w:bookmarkEnd w:id="0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.</w:t>
      </w:r>
    </w:p>
    <w:p w:rsidR="00AA0394" w:rsidRPr="00AA0394" w:rsidRDefault="00AA0394" w:rsidP="00AA0394">
      <w:pPr>
        <w:spacing w:after="0" w:line="240" w:lineRule="auto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Торгующими на рынке покупателям предлагаются:</w:t>
      </w:r>
      <w:r w:rsidRPr="00AA03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одежда, обувь, бельевой трикотаж, школьные рюкзаки и другие товары.</w:t>
      </w:r>
    </w:p>
    <w:p w:rsidR="00AA0394" w:rsidRPr="000B267E" w:rsidRDefault="00AA0394" w:rsidP="00F4295A">
      <w:pPr>
        <w:spacing w:after="0" w:line="240" w:lineRule="auto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</w:p>
    <w:p w:rsidR="000D01F5" w:rsidRDefault="000D01F5" w:rsidP="000B267E">
      <w:pPr>
        <w:spacing w:after="0" w:line="240" w:lineRule="auto"/>
        <w:jc w:val="center"/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:rsidR="000D01F5" w:rsidRDefault="000D01F5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:rsidR="000D01F5" w:rsidRDefault="000D01F5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sectPr w:rsidR="000D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00"/>
    <w:rsid w:val="000545BA"/>
    <w:rsid w:val="000B267E"/>
    <w:rsid w:val="000D01F5"/>
    <w:rsid w:val="000E2631"/>
    <w:rsid w:val="00184419"/>
    <w:rsid w:val="00305DDA"/>
    <w:rsid w:val="00495828"/>
    <w:rsid w:val="005616EC"/>
    <w:rsid w:val="00631000"/>
    <w:rsid w:val="00675337"/>
    <w:rsid w:val="006E3CBC"/>
    <w:rsid w:val="0082758E"/>
    <w:rsid w:val="008723CD"/>
    <w:rsid w:val="00AA0394"/>
    <w:rsid w:val="00D0376E"/>
    <w:rsid w:val="00F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ADA9"/>
  <w15:chartTrackingRefBased/>
  <w15:docId w15:val="{1EA55DFE-959D-4E94-AF88-70EDB00D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Инесса А. Гордецкая</cp:lastModifiedBy>
  <cp:revision>2</cp:revision>
  <dcterms:created xsi:type="dcterms:W3CDTF">2025-08-15T08:39:00Z</dcterms:created>
  <dcterms:modified xsi:type="dcterms:W3CDTF">2025-08-15T08:39:00Z</dcterms:modified>
</cp:coreProperties>
</file>