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DB" w:rsidRDefault="006929DB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рамках  единого дня информирования населения в Сенненском районе </w:t>
      </w:r>
    </w:p>
    <w:p w:rsidR="006929DB" w:rsidRPr="006929DB" w:rsidRDefault="006929DB" w:rsidP="006929DB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1</w:t>
      </w:r>
      <w:r w:rsidR="005458E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9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0</w:t>
      </w:r>
      <w:r w:rsidR="005458EA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2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6</w:t>
      </w:r>
      <w:r w:rsidRPr="006929DB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г.</w:t>
      </w:r>
    </w:p>
    <w:p w:rsidR="006929DB" w:rsidRPr="006929DB" w:rsidRDefault="006929D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929DB" w:rsidRPr="006929DB" w:rsidRDefault="0043227B" w:rsidP="006929DB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Hlk221095956"/>
      <w:r>
        <w:rPr>
          <w:rFonts w:ascii="Times New Roman" w:eastAsia="Calibri" w:hAnsi="Times New Roman" w:cs="Times New Roman"/>
          <w:b/>
          <w:sz w:val="30"/>
          <w:szCs w:val="30"/>
        </w:rPr>
        <w:t xml:space="preserve">ОСОЗНАННЫЙ ВЫБОР В МИРЕ СОБЛАЗНОВ: </w:t>
      </w:r>
      <w:r w:rsidR="006929DB">
        <w:rPr>
          <w:rFonts w:ascii="Times New Roman" w:eastAsia="Calibri" w:hAnsi="Times New Roman" w:cs="Times New Roman"/>
          <w:b/>
          <w:sz w:val="30"/>
          <w:szCs w:val="30"/>
        </w:rPr>
        <w:t xml:space="preserve">ПРОФИЛАКТИКА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ЗАВИСИМОСТЕЙ </w:t>
      </w:r>
      <w:r w:rsidR="005458EA">
        <w:rPr>
          <w:rFonts w:ascii="Times New Roman" w:eastAsia="Calibri" w:hAnsi="Times New Roman" w:cs="Times New Roman"/>
          <w:b/>
          <w:sz w:val="30"/>
          <w:szCs w:val="30"/>
        </w:rPr>
        <w:t>АЛКОГОЛИЗМА И НАРКОМАНИИ</w:t>
      </w:r>
      <w:r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="005458E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bookmarkEnd w:id="0"/>
      <w:r w:rsidR="006929DB" w:rsidRPr="006929DB">
        <w:rPr>
          <w:rFonts w:ascii="Times New Roman" w:eastAsia="Calibri" w:hAnsi="Times New Roman" w:cs="Times New Roman"/>
          <w:sz w:val="30"/>
          <w:szCs w:val="30"/>
        </w:rPr>
        <w:t>(Дополнительная тема)</w:t>
      </w:r>
    </w:p>
    <w:p w:rsidR="006929DB" w:rsidRDefault="006929DB" w:rsidP="00436059">
      <w:pPr>
        <w:spacing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Сегодня мы жив</w:t>
      </w:r>
      <w:r w:rsidR="00EC4BDB">
        <w:rPr>
          <w:rFonts w:ascii="Times New Roman" w:hAnsi="Times New Roman" w:cs="Times New Roman"/>
          <w:bCs/>
          <w:iCs/>
          <w:sz w:val="30"/>
          <w:szCs w:val="30"/>
        </w:rPr>
        <w:t>ё</w:t>
      </w:r>
      <w:r w:rsidRPr="00436059">
        <w:rPr>
          <w:rFonts w:ascii="Times New Roman" w:hAnsi="Times New Roman" w:cs="Times New Roman"/>
          <w:bCs/>
          <w:iCs/>
          <w:sz w:val="30"/>
          <w:szCs w:val="30"/>
        </w:rPr>
        <w:t>м в динамичном, насыщенном информацией мире. Мире возможностей, но и огромного количества соблазнов. Среди самых опасных и разрушительных – иллюзия «лёгкого» решения проблем, мнимого «расслабления» или «кайфа» с помощью алкоголя и наркотиков. Наша сегодняшняя встреча посвящена не запретам, а осознанному выбору. Выбору в пользу здоровья, семьи, карьеры и жизни в трезвом, ясном уме. Это и есть основа государственной и общественной политики в сфере профилактики алкоголизма и наркомании в Республике Беларусь.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Алкоголь часто маскируется под атрибут праздника, способ «снять стресс» или элемент общения. Но где та грань, за которой культура потребления перерастает в зависимость, ломающую судьбы?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Почему это касается каждого из нас: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Это главный фактор риска в ДТП, пожаров, несчастных случаев на производстве и в быту.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Это причина до 70% случаев бытового насилия и распада семей.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Это прямой путь к тяжёлым заболеваниям, инвалидности и преждевременной смерти, снижению интеллектуального и трудового потенциала нации.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Что делает государство?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Стратегия Беларуси – не запрет, а создание среды, где трезвый выбор становится естественным: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1. Правовое регулирование: Возрастной ценз, ограничение времени продаж, запрет рекламы, строгая ответственность за распитие в общественных местах и появление там в пьяном виде.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2. Медико-социальная помощь: Доступная наркологическая служба, включая анонимное консультирование, и развитие системы реабилитации, чтобы вернуть оступившемуся человеку достоинство и место в обществе.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3. Пропаганда альтернативы: Поддержка массового спорта, культурных фестивалей, семейных форм досуга – формирование новой, здоровой «моды».</w:t>
      </w:r>
    </w:p>
    <w:p w:rsidR="00436059" w:rsidRPr="002A02FB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2A02FB">
        <w:rPr>
          <w:rFonts w:ascii="Times New Roman" w:hAnsi="Times New Roman" w:cs="Times New Roman"/>
          <w:b/>
          <w:iCs/>
          <w:sz w:val="30"/>
          <w:szCs w:val="30"/>
        </w:rPr>
        <w:t>Ваш осознанный выбор – это: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Личный пример для детей и коллег.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lastRenderedPageBreak/>
        <w:t>Умение интересно проводить время без алкогольного «допинга».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Действие, а не равнодушие: тактичное предложение помощи или информации о службах поддержки тому, кто, возможно, уже попал в беду.</w:t>
      </w:r>
    </w:p>
    <w:p w:rsidR="00436059" w:rsidRPr="002A02FB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2A02FB">
        <w:rPr>
          <w:rFonts w:ascii="Times New Roman" w:hAnsi="Times New Roman" w:cs="Times New Roman"/>
          <w:b/>
          <w:iCs/>
          <w:sz w:val="30"/>
          <w:szCs w:val="30"/>
        </w:rPr>
        <w:t>Наркотики: смертельный эксперимент. Ноль шагов до пропасти.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 xml:space="preserve">Если алкоголь </w:t>
      </w:r>
      <w:r w:rsidR="00F4108D">
        <w:rPr>
          <w:rFonts w:ascii="Times New Roman" w:hAnsi="Times New Roman" w:cs="Times New Roman"/>
          <w:bCs/>
          <w:iCs/>
          <w:sz w:val="30"/>
          <w:szCs w:val="30"/>
        </w:rPr>
        <w:t>–</w:t>
      </w:r>
      <w:r w:rsidRPr="00436059">
        <w:rPr>
          <w:rFonts w:ascii="Times New Roman" w:hAnsi="Times New Roman" w:cs="Times New Roman"/>
          <w:bCs/>
          <w:iCs/>
          <w:sz w:val="30"/>
          <w:szCs w:val="30"/>
        </w:rPr>
        <w:t xml:space="preserve"> это часто «скользкий путь», то современные наркотики, особенно синтетические, — это «ловушка с первого шага». Они продаются под видом «безобидных» смесей, но ведут к необратимому разрушению личности за месяцы.</w:t>
      </w:r>
    </w:p>
    <w:p w:rsidR="00F4108D" w:rsidRPr="00F4108D" w:rsidRDefault="00F4108D" w:rsidP="00F410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2025 год группой по наркоконтролю и противодействию торговл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людьми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Сенненским </w:t>
      </w: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РОВД выявлено 7 преступлений, связанных с незаконным оборотом наркотиков. </w:t>
      </w:r>
    </w:p>
    <w:p w:rsidR="00F4108D" w:rsidRPr="00F4108D" w:rsidRDefault="00F4108D" w:rsidP="00F410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Справочно:  </w:t>
      </w:r>
    </w:p>
    <w:p w:rsidR="00F4108D" w:rsidRPr="00F4108D" w:rsidRDefault="00F4108D" w:rsidP="00F410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07.07.2025</w:t>
      </w:r>
      <w:r w:rsidR="00CA74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 материалам проверки ГНиПТЛ РОВД, Сенненским РОСК возбуждено уголовное дело по ч.1 ст. 328 УК в отношении жителя </w:t>
      </w:r>
      <w:r w:rsidR="00CA74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г. Сенно, 1983 года рождения, который 07.07.2025, находясь на автодороге вблизи д. Чутьки Сенненского района, незаконно, без цели сбыта хранил при себе особо опасное психотропное вещество – «альфа 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PVP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» массой 1,83 грамма.  </w:t>
      </w:r>
    </w:p>
    <w:p w:rsidR="00F4108D" w:rsidRPr="00F4108D" w:rsidRDefault="00F4108D" w:rsidP="00F410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03.10.2025</w:t>
      </w:r>
      <w:r w:rsidR="00CA742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г.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 материалам проверки ГНиПТЛ РОВД, Сенненским РОСК возбуждено уголовное дело по ч.1 ст. 328 УК в отношении жителя </w:t>
      </w:r>
      <w:r w:rsidR="00F7683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г. Сенно, 1989 года рождения, который вблизи дома № 8 по улице Назаренко г. Сенно незаконно хранил при себе особо опасное психотропное вещество – «альфа 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val="en-US" w:eastAsia="ru-RU"/>
        </w:rPr>
        <w:t>PVP</w:t>
      </w:r>
      <w:r w:rsidRPr="00F4108D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» массой 2,57 грамм. </w:t>
      </w:r>
    </w:p>
    <w:p w:rsidR="00F4108D" w:rsidRPr="00F4108D" w:rsidRDefault="00F4108D" w:rsidP="00F410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хочется отметить, что за 2025 год выявлено 5 преступлений по линии незаконного оборота наркотиков, связанные с их сбытом. </w:t>
      </w:r>
    </w:p>
    <w:p w:rsidR="00F4108D" w:rsidRPr="00F4108D" w:rsidRDefault="00F4108D" w:rsidP="00F4108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Самыми характерными для района объектами преступлений по линии незаконного оборота наркотиков являются особо опасные психотропные вещества такие как альфа-</w:t>
      </w:r>
      <w:r w:rsidRPr="00F4108D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PVP</w:t>
      </w: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мефедрон.</w:t>
      </w:r>
    </w:p>
    <w:p w:rsidR="00F4108D" w:rsidRPr="00F4108D" w:rsidRDefault="00F4108D" w:rsidP="00F410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итогам проведенной специальной программы «Мак» в 2025 году выявлено 9 фактов незаконного посева и выращивания наркосодержащих растений мака и конопли. Уничтожен 1 килограмм 855 грамм наркосодержащих растений мака.  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bookmarkStart w:id="1" w:name="_GoBack"/>
      <w:bookmarkEnd w:id="1"/>
      <w:r w:rsidRPr="00436059">
        <w:rPr>
          <w:rFonts w:ascii="Times New Roman" w:hAnsi="Times New Roman" w:cs="Times New Roman"/>
          <w:bCs/>
          <w:iCs/>
          <w:sz w:val="30"/>
          <w:szCs w:val="30"/>
        </w:rPr>
        <w:t>Почему иллюзия «попробую один раз» — самая опасная?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Современные психоактивные вещества вызывают сильнейшую зависимость с 1-2 приёма.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Они напрямую разрушают мозг, приводя к психозам, слабоумию, агрессии.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Это не «личное дело»: зависимый человек разрушает свою семью, вовлекается в преступления (кражи, распространение) для получения дозы.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Жёсткая, но справедливая позиция государства: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lastRenderedPageBreak/>
        <w:t>1. Неотвратимость наказания: В Беларуси – одни из самых строгих в Европе мер за распространение и сбыт наркотиков, включая «закладчиков». Это защита общества.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2. «Нет» — легализации: Мы не идём на поводу у разрушительных трендов. Здоровье нации – не предмет для экспериментов.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3. Фокус на профилактику: Самые эффективные инвестиции – это информирование молодёжи, занятость, поддержка талантов, чтобы у человека была перспектива, ради которой стоит жить трезво.</w:t>
      </w:r>
    </w:p>
    <w:p w:rsidR="00436059" w:rsidRPr="002A02FB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2A02FB">
        <w:rPr>
          <w:rFonts w:ascii="Times New Roman" w:hAnsi="Times New Roman" w:cs="Times New Roman"/>
          <w:b/>
          <w:iCs/>
          <w:sz w:val="30"/>
          <w:szCs w:val="30"/>
        </w:rPr>
        <w:t>Ваш осознанный выбор – это: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Знать признаки беды (резкие перемены в поведении ребёнка, пропажа денег, странные предметы в доме, суженные/расширенные зрачки).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Выстроить доверительный диалог в семье, чтобы ребёнок шёл за советом к вам, а не в анонимные чаты.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Быть ответственным гражданином: информация о местах сбыта – это спасённые жизни. Не молчите.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Профилактика – это не только лекции. Это единая экосистема ответственности.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Государство создаёт законы, условия для лечения и здоровой среды.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Бизнес и профсоюзы могут популяризировать корпоративный спорт, безалкогольные форматы общения.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Родители и педагоги — формируют иммунитет к соблазнам у детей через любовь, внимание и общие дела.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Каждый из нас своим выбором, словом и поступком либо укрепляет, либо разрушает эту систему.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Если нужна помощь или информация, обращайтесь: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Наркологическая служба по месту жительства (консультации анонимны).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Телефоны доверия (круглосуточно).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Педагоги-психологи в учреждениях образования.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Общественные и религиозные организации, ведущие реабилитацию.</w:t>
      </w:r>
    </w:p>
    <w:p w:rsidR="00436059" w:rsidRPr="002A02FB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30"/>
          <w:szCs w:val="30"/>
        </w:rPr>
      </w:pPr>
      <w:r w:rsidRPr="002A02FB">
        <w:rPr>
          <w:rFonts w:ascii="Times New Roman" w:hAnsi="Times New Roman" w:cs="Times New Roman"/>
          <w:b/>
          <w:iCs/>
          <w:sz w:val="30"/>
          <w:szCs w:val="30"/>
        </w:rPr>
        <w:t>Мир соблазнов будет всегда. Но сила зрелого человека и зрелого общества – в способности делать осознанный выбор. Выбор в пользу: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Здоровья вместо болезней,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Свободы вместо зависимости,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Любви и ответственности перед семьёй вместо эгоизма и разрушения,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Своего будущего и будущего Беларуси вместо пустоты и тупика.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436059">
        <w:rPr>
          <w:rFonts w:ascii="Times New Roman" w:hAnsi="Times New Roman" w:cs="Times New Roman"/>
          <w:bCs/>
          <w:iCs/>
          <w:sz w:val="30"/>
          <w:szCs w:val="30"/>
        </w:rPr>
        <w:t>Профилактика алкоголизма и наркомании – это не кампания. Это ежедневная работа души и ума. Давайте вместе создавать среду, где этот правильный выбор будет самым лёгким, самым почётным и самым радостным.</w:t>
      </w:r>
    </w:p>
    <w:p w:rsidR="00436059" w:rsidRPr="00436059" w:rsidRDefault="00436059" w:rsidP="004360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sectPr w:rsidR="00436059" w:rsidRPr="00436059" w:rsidSect="00436059">
      <w:headerReference w:type="default" r:id="rId7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A53" w:rsidRDefault="00907A53" w:rsidP="006929DB">
      <w:pPr>
        <w:spacing w:after="0" w:line="240" w:lineRule="auto"/>
      </w:pPr>
      <w:r>
        <w:separator/>
      </w:r>
    </w:p>
  </w:endnote>
  <w:endnote w:type="continuationSeparator" w:id="0">
    <w:p w:rsidR="00907A53" w:rsidRDefault="00907A53" w:rsidP="0069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A53" w:rsidRDefault="00907A53" w:rsidP="006929DB">
      <w:pPr>
        <w:spacing w:after="0" w:line="240" w:lineRule="auto"/>
      </w:pPr>
      <w:r>
        <w:separator/>
      </w:r>
    </w:p>
  </w:footnote>
  <w:footnote w:type="continuationSeparator" w:id="0">
    <w:p w:rsidR="00907A53" w:rsidRDefault="00907A53" w:rsidP="00692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4429888"/>
      <w:docPartObj>
        <w:docPartGallery w:val="Page Numbers (Top of Page)"/>
        <w:docPartUnique/>
      </w:docPartObj>
    </w:sdtPr>
    <w:sdtEndPr/>
    <w:sdtContent>
      <w:p w:rsidR="006929DB" w:rsidRDefault="006929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29DB" w:rsidRDefault="006929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16EF9"/>
    <w:multiLevelType w:val="multilevel"/>
    <w:tmpl w:val="517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F6257"/>
    <w:multiLevelType w:val="multilevel"/>
    <w:tmpl w:val="BF4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0A4311"/>
    <w:multiLevelType w:val="hybridMultilevel"/>
    <w:tmpl w:val="DE223F3E"/>
    <w:lvl w:ilvl="0" w:tplc="0419000D">
      <w:start w:val="1"/>
      <w:numFmt w:val="bullet"/>
      <w:lvlText w:val=""/>
      <w:lvlJc w:val="left"/>
      <w:pPr>
        <w:ind w:left="3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3" w15:restartNumberingAfterBreak="0">
    <w:nsid w:val="3AD1265E"/>
    <w:multiLevelType w:val="multilevel"/>
    <w:tmpl w:val="5C8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61D7F"/>
    <w:multiLevelType w:val="multilevel"/>
    <w:tmpl w:val="6A0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DD021D"/>
    <w:multiLevelType w:val="multilevel"/>
    <w:tmpl w:val="64046D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B841AF"/>
    <w:multiLevelType w:val="multilevel"/>
    <w:tmpl w:val="22F4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8B4"/>
    <w:rsid w:val="00010D02"/>
    <w:rsid w:val="00055644"/>
    <w:rsid w:val="0008662A"/>
    <w:rsid w:val="002A02FB"/>
    <w:rsid w:val="002F6753"/>
    <w:rsid w:val="0043227B"/>
    <w:rsid w:val="0043302D"/>
    <w:rsid w:val="00436059"/>
    <w:rsid w:val="004520CF"/>
    <w:rsid w:val="005458EA"/>
    <w:rsid w:val="006929DB"/>
    <w:rsid w:val="00695077"/>
    <w:rsid w:val="008B221E"/>
    <w:rsid w:val="00907A53"/>
    <w:rsid w:val="009E28B4"/>
    <w:rsid w:val="00A04C0C"/>
    <w:rsid w:val="00A22A6F"/>
    <w:rsid w:val="00BE51CE"/>
    <w:rsid w:val="00CA7421"/>
    <w:rsid w:val="00D7294D"/>
    <w:rsid w:val="00D97FD1"/>
    <w:rsid w:val="00DE73FB"/>
    <w:rsid w:val="00E54A66"/>
    <w:rsid w:val="00EC4BDB"/>
    <w:rsid w:val="00EF4F11"/>
    <w:rsid w:val="00F4108D"/>
    <w:rsid w:val="00F7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A647"/>
  <w15:chartTrackingRefBased/>
  <w15:docId w15:val="{EB4DB14D-0FF7-4D0C-80AC-DB4DF38C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67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67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753"/>
    <w:rPr>
      <w:b/>
      <w:bCs/>
    </w:rPr>
  </w:style>
  <w:style w:type="paragraph" w:styleId="a5">
    <w:name w:val="List Paragraph"/>
    <w:basedOn w:val="a"/>
    <w:uiPriority w:val="34"/>
    <w:qFormat/>
    <w:rsid w:val="002F675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9DB"/>
  </w:style>
  <w:style w:type="paragraph" w:styleId="a8">
    <w:name w:val="footer"/>
    <w:basedOn w:val="a"/>
    <w:link w:val="a9"/>
    <w:uiPriority w:val="99"/>
    <w:unhideWhenUsed/>
    <w:rsid w:val="0069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809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3607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49434">
                  <w:blockQuote w:val="1"/>
                  <w:marLeft w:val="0"/>
                  <w:marRight w:val="0"/>
                  <w:marTop w:val="67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965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ADMIN</cp:lastModifiedBy>
  <cp:revision>26</cp:revision>
  <dcterms:created xsi:type="dcterms:W3CDTF">2026-01-09T08:10:00Z</dcterms:created>
  <dcterms:modified xsi:type="dcterms:W3CDTF">2026-02-13T08:48:00Z</dcterms:modified>
</cp:coreProperties>
</file>