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постояннопроживающих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bookmarkStart w:id="0" w:name="_GoBack"/>
            <w:bookmarkEnd w:id="0"/>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срочномпорядке</w:t>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(обмена) биометрического паспорта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решениясуда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заявление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РеспубликиБеларусь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t xml:space="preserve">заявление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несовершеннолетнего (при егоналичии)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w:t>
            </w:r>
            <w:r w:rsidRPr="00333BDF">
              <w:rPr>
                <w:rFonts w:ascii="Times New Roman" w:hAnsi="Times New Roman" w:cs="Times New Roman"/>
                <w:spacing w:val="-20"/>
                <w:sz w:val="30"/>
                <w:szCs w:val="30"/>
              </w:rPr>
              <w:lastRenderedPageBreak/>
              <w:t>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"Дазвол на часоваепражыванне"</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333BDF">
              <w:rPr>
                <w:rFonts w:ascii="Times New Roman" w:hAnsi="Times New Roman" w:cs="Times New Roman"/>
                <w:spacing w:val="-20"/>
                <w:sz w:val="30"/>
                <w:szCs w:val="30"/>
              </w:rPr>
              <w:lastRenderedPageBreak/>
              <w:t>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удостоверение беженца - для иностранных граждан и лиц без гражданства, которым предоставлен </w:t>
            </w:r>
            <w:r w:rsidRPr="00333BDF">
              <w:rPr>
                <w:rFonts w:ascii="Times New Roman" w:hAnsi="Times New Roman" w:cs="Times New Roman"/>
                <w:spacing w:val="-20"/>
                <w:sz w:val="30"/>
                <w:szCs w:val="30"/>
              </w:rPr>
              <w:lastRenderedPageBreak/>
              <w:t>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w:t>
            </w:r>
            <w:r w:rsidRPr="00333BDF">
              <w:rPr>
                <w:rFonts w:ascii="Times New Roman" w:hAnsi="Times New Roman" w:cs="Times New Roman"/>
                <w:spacing w:val="-20"/>
                <w:sz w:val="30"/>
                <w:szCs w:val="30"/>
              </w:rPr>
              <w:lastRenderedPageBreak/>
              <w:t>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подтверждающие наличие оснований для получения разрешения на постоянное проживание, </w:t>
            </w:r>
            <w:r w:rsidRPr="00333BDF">
              <w:rPr>
                <w:rFonts w:ascii="Times New Roman" w:hAnsi="Times New Roman" w:cs="Times New Roman"/>
                <w:spacing w:val="-20"/>
                <w:sz w:val="30"/>
                <w:szCs w:val="30"/>
              </w:rPr>
              <w:lastRenderedPageBreak/>
              <w:t>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постояннопроживающих в </w:t>
            </w:r>
            <w:r w:rsidRPr="00333BDF">
              <w:rPr>
                <w:rFonts w:ascii="Times New Roman" w:hAnsi="Times New Roman" w:cs="Times New Roman"/>
                <w:spacing w:val="-20"/>
                <w:sz w:val="30"/>
                <w:szCs w:val="30"/>
              </w:rPr>
              <w:lastRenderedPageBreak/>
              <w:t>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w:t>
            </w:r>
            <w:r w:rsidRPr="00333BDF">
              <w:rPr>
                <w:rFonts w:ascii="Times New Roman" w:hAnsi="Times New Roman" w:cs="Times New Roman"/>
                <w:spacing w:val="-20"/>
                <w:sz w:val="30"/>
                <w:szCs w:val="30"/>
              </w:rPr>
              <w:lastRenderedPageBreak/>
              <w:t>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w:t>
            </w:r>
            <w:r w:rsidRPr="00333BDF">
              <w:rPr>
                <w:rFonts w:ascii="Times New Roman" w:hAnsi="Times New Roman" w:cs="Times New Roman"/>
                <w:spacing w:val="-20"/>
                <w:sz w:val="30"/>
                <w:szCs w:val="30"/>
              </w:rPr>
              <w:lastRenderedPageBreak/>
              <w:t>Республики Беларусь, иностранным гражданином, лицом без гражданства, постоянно проживающими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12.10. Выдача  визы для выезда из Республики Беларусь и въезда в Республику Беларусь иностранному гражданину </w:t>
            </w:r>
            <w:r w:rsidRPr="00333BDF">
              <w:rPr>
                <w:rFonts w:ascii="Times New Roman" w:hAnsi="Times New Roman" w:cs="Times New Roman"/>
                <w:spacing w:val="-20"/>
                <w:sz w:val="30"/>
                <w:szCs w:val="30"/>
              </w:rPr>
              <w:lastRenderedPageBreak/>
              <w:t>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w:t>
            </w:r>
            <w:r w:rsidRPr="00333BDF">
              <w:rPr>
                <w:rFonts w:ascii="Times New Roman" w:hAnsi="Times New Roman" w:cs="Times New Roman"/>
                <w:spacing w:val="-20"/>
                <w:sz w:val="30"/>
                <w:szCs w:val="30"/>
              </w:rPr>
              <w:lastRenderedPageBreak/>
              <w:t>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3 месяцев в зависимости от срока, указанного в заявлении, но не свыше срока действия  разрешения на временное проживание или документа для </w:t>
            </w:r>
            <w:r w:rsidRPr="00333BDF">
              <w:rPr>
                <w:rFonts w:ascii="Times New Roman" w:hAnsi="Times New Roman" w:cs="Times New Roman"/>
                <w:spacing w:val="-20"/>
                <w:sz w:val="30"/>
                <w:szCs w:val="30"/>
              </w:rPr>
              <w:lastRenderedPageBreak/>
              <w:t>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 базовые величины - для иных иностранных граждан </w:t>
            </w:r>
            <w:r w:rsidRPr="00333BDF">
              <w:rPr>
                <w:rFonts w:ascii="Times New Roman" w:hAnsi="Times New Roman" w:cs="Times New Roman"/>
                <w:spacing w:val="-20"/>
                <w:sz w:val="30"/>
                <w:szCs w:val="30"/>
              </w:rPr>
              <w:lastRenderedPageBreak/>
              <w:t>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12.12.1. об однократном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базовая величина - </w:t>
            </w:r>
            <w:r w:rsidRPr="00333BDF">
              <w:rPr>
                <w:rFonts w:ascii="Times New Roman" w:hAnsi="Times New Roman" w:cs="Times New Roman"/>
                <w:spacing w:val="-20"/>
                <w:sz w:val="30"/>
                <w:szCs w:val="30"/>
              </w:rPr>
              <w:lastRenderedPageBreak/>
              <w:t>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12.12.2. о многократном приглашении </w:t>
            </w:r>
            <w:r w:rsidRPr="00333BDF">
              <w:rPr>
                <w:rFonts w:ascii="Times New Roman" w:hAnsi="Times New Roman" w:cs="Times New Roman"/>
                <w:spacing w:val="-20"/>
                <w:sz w:val="30"/>
                <w:szCs w:val="30"/>
              </w:rPr>
              <w:lastRenderedPageBreak/>
              <w:t>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паспорт или иной документ, </w:t>
            </w:r>
            <w:r w:rsidRPr="00333BDF">
              <w:rPr>
                <w:rFonts w:ascii="Times New Roman" w:hAnsi="Times New Roman" w:cs="Times New Roman"/>
                <w:spacing w:val="-20"/>
                <w:sz w:val="30"/>
                <w:szCs w:val="30"/>
              </w:rPr>
              <w:lastRenderedPageBreak/>
              <w:t>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lastRenderedPageBreak/>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w:t>
            </w:r>
            <w:r w:rsidRPr="00333BDF">
              <w:rPr>
                <w:rFonts w:ascii="Times New Roman" w:hAnsi="Times New Roman" w:cs="Times New Roman"/>
                <w:spacing w:val="-20"/>
                <w:sz w:val="30"/>
                <w:szCs w:val="30"/>
              </w:rPr>
              <w:lastRenderedPageBreak/>
              <w:t>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w:t>
            </w:r>
            <w:r w:rsidRPr="00333BDF">
              <w:rPr>
                <w:rFonts w:ascii="Times New Roman" w:hAnsi="Times New Roman" w:cs="Times New Roman"/>
                <w:spacing w:val="-20"/>
                <w:sz w:val="30"/>
                <w:szCs w:val="30"/>
              </w:rPr>
              <w:lastRenderedPageBreak/>
              <w:t>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 xml:space="preserve">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w:t>
            </w:r>
            <w:r w:rsidR="000A59B8" w:rsidRPr="00333BDF">
              <w:rPr>
                <w:rFonts w:ascii="Times New Roman" w:hAnsi="Times New Roman" w:cs="Times New Roman"/>
                <w:spacing w:val="-20"/>
                <w:sz w:val="30"/>
                <w:szCs w:val="30"/>
              </w:rPr>
              <w:lastRenderedPageBreak/>
              <w:t>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страховой полис, либо воспроизведенное на бумажном носителе уведомление, либо документ, подтверждающий </w:t>
            </w:r>
            <w:r w:rsidRPr="00333BDF">
              <w:rPr>
                <w:rFonts w:ascii="Times New Roman" w:hAnsi="Times New Roman" w:cs="Times New Roman"/>
                <w:spacing w:val="-20"/>
                <w:sz w:val="30"/>
                <w:szCs w:val="30"/>
              </w:rPr>
              <w:lastRenderedPageBreak/>
              <w:t>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12.16-1. Выдача справки о подтверждении личности </w:t>
            </w:r>
            <w:r w:rsidRPr="00333BDF">
              <w:rPr>
                <w:rFonts w:ascii="Times New Roman" w:hAnsi="Times New Roman" w:cs="Times New Roman"/>
                <w:spacing w:val="-20"/>
                <w:sz w:val="30"/>
                <w:szCs w:val="30"/>
              </w:rPr>
              <w:lastRenderedPageBreak/>
              <w:t>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органа внутренних дел по месту временного </w:t>
            </w:r>
            <w:r w:rsidRPr="00333BDF">
              <w:rPr>
                <w:rFonts w:ascii="Times New Roman" w:hAnsi="Times New Roman" w:cs="Times New Roman"/>
                <w:spacing w:val="-20"/>
                <w:sz w:val="30"/>
                <w:szCs w:val="30"/>
              </w:rPr>
              <w:lastRenderedPageBreak/>
              <w:t>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две цветные фотографии заявителя, соответствующие его возрасту, размером </w:t>
            </w:r>
            <w:r w:rsidRPr="00333BDF">
              <w:rPr>
                <w:rFonts w:ascii="Times New Roman" w:hAnsi="Times New Roman" w:cs="Times New Roman"/>
                <w:spacing w:val="-20"/>
                <w:sz w:val="30"/>
                <w:szCs w:val="30"/>
              </w:rPr>
              <w:lastRenderedPageBreak/>
              <w:t>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30 дней со дня подачи заявления, а в случае запроса </w:t>
            </w:r>
            <w:r w:rsidRPr="00333BDF">
              <w:rPr>
                <w:rFonts w:ascii="Times New Roman" w:hAnsi="Times New Roman" w:cs="Times New Roman"/>
                <w:spacing w:val="-20"/>
                <w:sz w:val="30"/>
                <w:szCs w:val="30"/>
              </w:rPr>
              <w:lastRenderedPageBreak/>
              <w:t>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12.18. Однократное </w:t>
            </w:r>
            <w:r w:rsidRPr="00333BDF">
              <w:rPr>
                <w:rFonts w:ascii="Times New Roman" w:hAnsi="Times New Roman" w:cs="Times New Roman"/>
                <w:spacing w:val="-20"/>
                <w:sz w:val="30"/>
                <w:szCs w:val="30"/>
              </w:rPr>
              <w:lastRenderedPageBreak/>
              <w:t>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подразделение по гражданству и миграции </w:t>
            </w:r>
            <w:r w:rsidRPr="00834BEE">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гражданина, являющегося нанимателем в отношении иностранного </w:t>
            </w:r>
            <w:r w:rsidRPr="00333BDF">
              <w:rPr>
                <w:rFonts w:ascii="Times New Roman" w:hAnsi="Times New Roman" w:cs="Times New Roman"/>
                <w:spacing w:val="-20"/>
                <w:sz w:val="30"/>
                <w:szCs w:val="30"/>
              </w:rPr>
              <w:lastRenderedPageBreak/>
              <w:t>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бесплатно - для граждан, являющихся </w:t>
            </w:r>
            <w:r w:rsidRPr="00D87803">
              <w:rPr>
                <w:rFonts w:ascii="Times New Roman" w:hAnsi="Times New Roman" w:cs="Times New Roman"/>
                <w:spacing w:val="-20"/>
                <w:sz w:val="30"/>
                <w:szCs w:val="30"/>
              </w:rPr>
              <w:lastRenderedPageBreak/>
              <w:t>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lastRenderedPageBreak/>
              <w:t xml:space="preserve">7 дней со дня подачи </w:t>
            </w:r>
            <w:r w:rsidRPr="00D87803">
              <w:rPr>
                <w:rFonts w:ascii="Times New Roman" w:hAnsi="Times New Roman" w:cs="Times New Roman"/>
                <w:spacing w:val="-20"/>
                <w:sz w:val="30"/>
                <w:szCs w:val="30"/>
              </w:rPr>
              <w:lastRenderedPageBreak/>
              <w:t>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13.1. Регистрация по месту жительства граждан Республики Беларусь, иностранных граждан и лиц без </w:t>
            </w:r>
            <w:r w:rsidRPr="00333BDF">
              <w:rPr>
                <w:rFonts w:ascii="Times New Roman" w:hAnsi="Times New Roman" w:cs="Times New Roman"/>
                <w:spacing w:val="-20"/>
                <w:sz w:val="30"/>
                <w:szCs w:val="30"/>
              </w:rPr>
              <w:lastRenderedPageBreak/>
              <w:t>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lastRenderedPageBreak/>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w:t>
            </w:r>
            <w:r w:rsidRPr="00834BEE">
              <w:rPr>
                <w:rFonts w:ascii="Times New Roman" w:hAnsi="Times New Roman" w:cs="Times New Roman"/>
                <w:spacing w:val="-20"/>
                <w:sz w:val="30"/>
                <w:szCs w:val="30"/>
              </w:rPr>
              <w:lastRenderedPageBreak/>
              <w:t>(или)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органы опеки и </w:t>
            </w:r>
            <w:r w:rsidRPr="00834BEE">
              <w:rPr>
                <w:rFonts w:ascii="Times New Roman" w:hAnsi="Times New Roman" w:cs="Times New Roman"/>
                <w:spacing w:val="-20"/>
                <w:sz w:val="30"/>
                <w:szCs w:val="30"/>
              </w:rPr>
              <w:lastRenderedPageBreak/>
              <w:t>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333BDF">
              <w:rPr>
                <w:rFonts w:ascii="Times New Roman" w:hAnsi="Times New Roman" w:cs="Times New Roman"/>
                <w:spacing w:val="-20"/>
                <w:sz w:val="30"/>
                <w:szCs w:val="30"/>
              </w:rPr>
              <w:lastRenderedPageBreak/>
              <w:t>гражданства, которым предоставлены статус беженца или убежище в Республике Беларусь, - при его наличии)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w:t>
            </w:r>
            <w:r w:rsidRPr="00333BDF">
              <w:rPr>
                <w:rFonts w:ascii="Times New Roman" w:hAnsi="Times New Roman" w:cs="Times New Roman"/>
                <w:spacing w:val="-20"/>
                <w:sz w:val="30"/>
                <w:szCs w:val="30"/>
              </w:rPr>
              <w:lastRenderedPageBreak/>
              <w:t>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w:t>
            </w:r>
            <w:r w:rsidRPr="00834BEE">
              <w:rPr>
                <w:rFonts w:ascii="Times New Roman" w:hAnsi="Times New Roman" w:cs="Times New Roman"/>
                <w:spacing w:val="-20"/>
                <w:sz w:val="30"/>
                <w:szCs w:val="30"/>
              </w:rPr>
              <w:lastRenderedPageBreak/>
              <w:t>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w:t>
            </w:r>
            <w:r w:rsidRPr="00834BEE">
              <w:rPr>
                <w:rFonts w:ascii="Times New Roman" w:hAnsi="Times New Roman" w:cs="Times New Roman"/>
                <w:spacing w:val="-20"/>
                <w:sz w:val="30"/>
                <w:szCs w:val="30"/>
              </w:rPr>
              <w:lastRenderedPageBreak/>
              <w:t>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w:t>
            </w:r>
            <w:r w:rsidRPr="00333BDF">
              <w:rPr>
                <w:rFonts w:ascii="Times New Roman" w:hAnsi="Times New Roman" w:cs="Times New Roman"/>
                <w:spacing w:val="-20"/>
                <w:sz w:val="30"/>
                <w:szCs w:val="30"/>
              </w:rPr>
              <w:lastRenderedPageBreak/>
              <w:t xml:space="preserve">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w:t>
            </w:r>
            <w:r w:rsidRPr="00333BDF">
              <w:rPr>
                <w:rFonts w:ascii="Times New Roman" w:hAnsi="Times New Roman" w:cs="Times New Roman"/>
                <w:spacing w:val="-20"/>
                <w:sz w:val="30"/>
                <w:szCs w:val="30"/>
              </w:rPr>
              <w:lastRenderedPageBreak/>
              <w:t>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пребывания по месту прохождения военной службы - для граждан, проходящих военную службу по контракту (офицеров, проходящих </w:t>
            </w:r>
            <w:r w:rsidRPr="00333BDF">
              <w:rPr>
                <w:rFonts w:ascii="Times New Roman" w:hAnsi="Times New Roman" w:cs="Times New Roman"/>
                <w:spacing w:val="-20"/>
                <w:sz w:val="30"/>
                <w:szCs w:val="30"/>
              </w:rPr>
              <w:lastRenderedPageBreak/>
              <w:t>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 6 месяцев - для граждан Республики Беларусь, постоянно проживающих за пределами </w:t>
            </w:r>
            <w:r w:rsidRPr="00333BDF">
              <w:rPr>
                <w:rFonts w:ascii="Times New Roman" w:hAnsi="Times New Roman" w:cs="Times New Roman"/>
                <w:spacing w:val="-20"/>
                <w:sz w:val="30"/>
                <w:szCs w:val="30"/>
              </w:rPr>
              <w:lastRenderedPageBreak/>
              <w:t>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w:t>
            </w:r>
            <w:r w:rsidRPr="00333BDF">
              <w:rPr>
                <w:rFonts w:ascii="Times New Roman" w:hAnsi="Times New Roman" w:cs="Times New Roman"/>
                <w:spacing w:val="-20"/>
                <w:sz w:val="30"/>
                <w:szCs w:val="30"/>
              </w:rPr>
              <w:lastRenderedPageBreak/>
              <w:t>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ECF" w:rsidRDefault="00B63ECF" w:rsidP="00934860">
      <w:pPr>
        <w:spacing w:after="0" w:line="240" w:lineRule="auto"/>
      </w:pPr>
      <w:r>
        <w:separator/>
      </w:r>
    </w:p>
  </w:endnote>
  <w:endnote w:type="continuationSeparator" w:id="0">
    <w:p w:rsidR="00B63ECF" w:rsidRDefault="00B63ECF" w:rsidP="00934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D" w:rsidRDefault="00CF5D3D">
    <w:pPr>
      <w:pStyle w:val="a6"/>
      <w:jc w:val="center"/>
    </w:pPr>
  </w:p>
  <w:p w:rsidR="00CF5D3D" w:rsidRDefault="00CF5D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ECF" w:rsidRDefault="00B63ECF" w:rsidP="00934860">
      <w:pPr>
        <w:spacing w:after="0" w:line="240" w:lineRule="auto"/>
      </w:pPr>
      <w:r>
        <w:separator/>
      </w:r>
    </w:p>
  </w:footnote>
  <w:footnote w:type="continuationSeparator" w:id="0">
    <w:p w:rsidR="00B63ECF" w:rsidRDefault="00B63ECF" w:rsidP="009348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632081"/>
    <w:rsid w:val="00635A00"/>
    <w:rsid w:val="006445E9"/>
    <w:rsid w:val="00645BDA"/>
    <w:rsid w:val="006F7F70"/>
    <w:rsid w:val="0072343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A35941"/>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19115</Words>
  <Characters>108961</Characters>
  <Application>Microsoft Office Word</Application>
  <DocSecurity>4</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User</cp:lastModifiedBy>
  <cp:revision>2</cp:revision>
  <cp:lastPrinted>2025-03-31T08:23:00Z</cp:lastPrinted>
  <dcterms:created xsi:type="dcterms:W3CDTF">2026-02-07T13:13:00Z</dcterms:created>
  <dcterms:modified xsi:type="dcterms:W3CDTF">2026-02-07T13:13:00Z</dcterms:modified>
</cp:coreProperties>
</file>