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88F59" w14:textId="77777777" w:rsidR="00AC1345" w:rsidRPr="00267C20" w:rsidRDefault="00AC1345" w:rsidP="0097051A">
      <w:pPr>
        <w:jc w:val="center"/>
        <w:rPr>
          <w:rFonts w:ascii="Times New Roman" w:hAnsi="Times New Roman" w:cs="Times New Roman"/>
          <w:b/>
          <w:sz w:val="28"/>
        </w:rPr>
      </w:pPr>
      <w:r w:rsidRPr="00267C20">
        <w:rPr>
          <w:rFonts w:ascii="Times New Roman" w:hAnsi="Times New Roman" w:cs="Times New Roman"/>
          <w:b/>
          <w:sz w:val="28"/>
        </w:rPr>
        <w:t>Рекомендации Госпромнадзора по безопасной эксплуатации бытовых котлов, работающих на твердом виде топлива</w:t>
      </w:r>
    </w:p>
    <w:p w14:paraId="04C03396" w14:textId="77777777" w:rsidR="00AC1345" w:rsidRPr="0097051A" w:rsidRDefault="00AC1345" w:rsidP="00417C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7051A">
        <w:rPr>
          <w:rFonts w:ascii="Times New Roman" w:hAnsi="Times New Roman" w:cs="Times New Roman"/>
          <w:sz w:val="28"/>
        </w:rPr>
        <w:t>Основной причиной разрывов бытовых котлов является замерзание систем отопления (расширительных баков) с прекращением циркуляции воды, что приводит к резкому повышению давления теплоносителя в котле.</w:t>
      </w:r>
    </w:p>
    <w:p w14:paraId="5C87A47B" w14:textId="77777777" w:rsidR="00AC1345" w:rsidRPr="0097051A" w:rsidRDefault="00AC1345" w:rsidP="00417C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7051A">
        <w:rPr>
          <w:rFonts w:ascii="Times New Roman" w:hAnsi="Times New Roman" w:cs="Times New Roman"/>
          <w:sz w:val="28"/>
        </w:rPr>
        <w:t>Замерзание систем отопления, как правило, происходит в чердачных помещениях при неутепленных или недостаточно утепленных расширительных баках, в тех случаях, когда котлы эксплуатируются на твердых видах топлива непостоянно или при наличии сквозняков, воздействующих на систему отопления.</w:t>
      </w:r>
    </w:p>
    <w:p w14:paraId="5ABDFC37" w14:textId="77777777" w:rsidR="00AC1345" w:rsidRDefault="00AC1345" w:rsidP="009705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7051A">
        <w:rPr>
          <w:rFonts w:ascii="Times New Roman" w:hAnsi="Times New Roman" w:cs="Times New Roman"/>
          <w:sz w:val="28"/>
        </w:rPr>
        <w:t>В случае отсутствия циркуляции воды в системе отопления при горении топлива внутри поверхностей нагрева котла происходит закипание воды, сопровождающееся ростом давления. При достижении критического давления поверхности нагрева котла разрушаются. Из-за выброса из поврежденного котла большого объема пара и пароводяной смеси происходит повышение давления внутри помещения и, как следствие, разрушение несущих конструкций здания.</w:t>
      </w:r>
    </w:p>
    <w:p w14:paraId="4581BBA6" w14:textId="77777777" w:rsidR="0097051A" w:rsidRPr="0097051A" w:rsidRDefault="00937089" w:rsidP="00970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С ЦЕЛЬЮ ПРЕДОТВРАЩЕНИЯ РАЗРЫВОВ БЫТОВЫХ КОТЛОВ НЕОБХОДИМО:</w:t>
      </w:r>
    </w:p>
    <w:p w14:paraId="1D0897D6" w14:textId="77777777"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убедиться, что запорные органы на подающем и обратном трубопроводах открыты, развоздушена система отопления;</w:t>
      </w:r>
    </w:p>
    <w:p w14:paraId="6DB5BFFC" w14:textId="77777777"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удалить конденсат из нижнего кармана дымовой трубы;</w:t>
      </w:r>
    </w:p>
    <w:p w14:paraId="70931F2E" w14:textId="77777777"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провести осмотр оголовков дымовых труб и каналов дымоходов и убедиться в отсутствии их обмерзания и закупорки;</w:t>
      </w:r>
    </w:p>
    <w:p w14:paraId="572012A2" w14:textId="77777777"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до начала розжига котла открыть линию подпитки системы отопления и контрольную линию заполнения расширительного бака. Истечение воды из контрольной линии говорит о том, что система отопления не замерзла. При этом необходимо убедиться в том, что давление по манометру, установленному на котле, не растет.</w:t>
      </w:r>
    </w:p>
    <w:p w14:paraId="0477B27D" w14:textId="77777777"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Если из контрольной линии заполнения расширительного бака не пошла вода, а давление воды в котле растет и достигает давления в водопроводной сети, это свидетельствует о замерзании системы отопления. В этом случае котел разжигать категорически запрещается.</w:t>
      </w:r>
      <w:r w:rsidRPr="0097051A">
        <w:rPr>
          <w:rFonts w:ascii="Times New Roman" w:hAnsi="Times New Roman" w:cs="Times New Roman"/>
          <w:sz w:val="28"/>
          <w:szCs w:val="28"/>
        </w:rPr>
        <w:cr/>
        <w:t xml:space="preserve">Необходимо определить место замерзания отопительной системы, отогреть его и только потом, когда из контрольной линии (при открытой подпиточной линии) потечет вода, можно постепенно разжигать котел, </w:t>
      </w:r>
      <w:r w:rsidRPr="0097051A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="00DF0A9C" w:rsidRPr="0097051A">
        <w:rPr>
          <w:rFonts w:ascii="Times New Roman" w:hAnsi="Times New Roman" w:cs="Times New Roman"/>
          <w:sz w:val="28"/>
          <w:szCs w:val="28"/>
        </w:rPr>
        <w:t>время,</w:t>
      </w:r>
      <w:r w:rsidRPr="0097051A">
        <w:rPr>
          <w:rFonts w:ascii="Times New Roman" w:hAnsi="Times New Roman" w:cs="Times New Roman"/>
          <w:sz w:val="28"/>
          <w:szCs w:val="28"/>
        </w:rPr>
        <w:t xml:space="preserve"> контролируя давление воды в котле по установленному на нем манометру.</w:t>
      </w:r>
    </w:p>
    <w:p w14:paraId="7F070C85" w14:textId="77777777"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Если давление воды в котле начинает приближаться к максимально допустимому, необходимо срочно прекратить подачу топлива в котел, удалить из котла в безопасное место и залить водой остатки горящего топлива. В этом случае система отопления не отогрета.</w:t>
      </w:r>
    </w:p>
    <w:p w14:paraId="4C78437A" w14:textId="77777777" w:rsidR="0097051A" w:rsidRPr="0097051A" w:rsidRDefault="0097051A" w:rsidP="00DF0A9C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Работу по монтажу бытовых водогрейных котлов и отопительной системы рекомендуется выполнять только силами специализированных организаций. При этом необходимо, чтобы работники, выполняющие работы по монтажу и наладке котлов, проводили обучение пользователей с отметкой об этом в паспорте котла.</w:t>
      </w:r>
    </w:p>
    <w:p w14:paraId="3CC16E38" w14:textId="77777777" w:rsidR="0097051A" w:rsidRPr="0097051A" w:rsidRDefault="0097051A" w:rsidP="00970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ЗАПРЕЩАЕТСЯ:</w:t>
      </w:r>
    </w:p>
    <w:p w14:paraId="63AE3E72" w14:textId="77777777" w:rsidR="0097051A" w:rsidRPr="0097051A" w:rsidRDefault="0097051A" w:rsidP="00DF0A9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использовать самодельные котлы, не оборудованные автоматикой безопасности и контрольно-измерительными приборами;</w:t>
      </w:r>
    </w:p>
    <w:p w14:paraId="2E9E8F08" w14:textId="77777777" w:rsidR="0097051A" w:rsidRPr="0097051A" w:rsidRDefault="0097051A" w:rsidP="00DF0A9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эксплуатировать неисправные котлы (котлы с неисправными манометрами, предохранительными устройствами) и самовольно отключать или демонтировать их;</w:t>
      </w:r>
    </w:p>
    <w:p w14:paraId="13E1E3CD" w14:textId="77777777" w:rsidR="0097051A" w:rsidRPr="0097051A" w:rsidRDefault="0097051A" w:rsidP="00DF0A9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проводить растопку котла при отрицательной температуре наружного воздуха при отсутствии циркуляции воды в отопительной системе;</w:t>
      </w:r>
    </w:p>
    <w:p w14:paraId="5BECE44C" w14:textId="77777777" w:rsidR="0097051A" w:rsidRPr="0097051A" w:rsidRDefault="0097051A" w:rsidP="00DF0A9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51A">
        <w:rPr>
          <w:rFonts w:ascii="Times New Roman" w:hAnsi="Times New Roman" w:cs="Times New Roman"/>
          <w:sz w:val="28"/>
          <w:szCs w:val="28"/>
        </w:rPr>
        <w:t>хранить рядом с котлом горючие, смазочные и обтирочные материалы.</w:t>
      </w:r>
    </w:p>
    <w:sectPr w:rsidR="0097051A" w:rsidRPr="0097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76B7"/>
    <w:multiLevelType w:val="hybridMultilevel"/>
    <w:tmpl w:val="3746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77032"/>
    <w:multiLevelType w:val="hybridMultilevel"/>
    <w:tmpl w:val="EDCC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45"/>
    <w:rsid w:val="00086C5E"/>
    <w:rsid w:val="00267C20"/>
    <w:rsid w:val="00417CD6"/>
    <w:rsid w:val="006071ED"/>
    <w:rsid w:val="00937089"/>
    <w:rsid w:val="0097051A"/>
    <w:rsid w:val="00AC1345"/>
    <w:rsid w:val="00DF0A9C"/>
    <w:rsid w:val="00D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8A29"/>
  <w15:docId w15:val="{C9CD254B-593F-437B-99E8-D8A819E3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Госпромнадзор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Ирина Александровна</cp:lastModifiedBy>
  <cp:revision>2</cp:revision>
  <dcterms:created xsi:type="dcterms:W3CDTF">2022-01-11T09:03:00Z</dcterms:created>
  <dcterms:modified xsi:type="dcterms:W3CDTF">2022-01-11T09:03:00Z</dcterms:modified>
</cp:coreProperties>
</file>